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A3FF80" w14:textId="1A3DC57F" w:rsidR="00D93CCD" w:rsidRPr="00B9135C" w:rsidRDefault="00B32E15" w:rsidP="00B9135C">
      <w:pPr>
        <w:pStyle w:val="CM9"/>
        <w:spacing w:after="240"/>
        <w:ind w:right="324"/>
        <w:jc w:val="center"/>
        <w:rPr>
          <w:color w:val="000000"/>
          <w:sz w:val="28"/>
          <w:szCs w:val="28"/>
        </w:rPr>
      </w:pPr>
      <w:bookmarkStart w:id="0" w:name="_GoBack"/>
      <w:bookmarkEnd w:id="0"/>
      <w:r>
        <w:rPr>
          <w:noProof/>
        </w:rPr>
        <w:drawing>
          <wp:anchor distT="0" distB="0" distL="114300" distR="114300" simplePos="0" relativeHeight="251658240" behindDoc="0" locked="0" layoutInCell="1" allowOverlap="1" wp14:anchorId="40DA4873" wp14:editId="30095A13">
            <wp:simplePos x="0" y="0"/>
            <wp:positionH relativeFrom="margin">
              <wp:posOffset>-154379</wp:posOffset>
            </wp:positionH>
            <wp:positionV relativeFrom="margin">
              <wp:posOffset>-308758</wp:posOffset>
            </wp:positionV>
            <wp:extent cx="1339647" cy="1413164"/>
            <wp:effectExtent l="0" t="0" r="0" b="0"/>
            <wp:wrapSquare wrapText="bothSides"/>
            <wp:docPr id="2" name="Picture 2" descr="Ntx Regional Irb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tx Regional Irb Logo 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9647" cy="1413164"/>
                    </a:xfrm>
                    <a:prstGeom prst="rect">
                      <a:avLst/>
                    </a:prstGeom>
                    <a:noFill/>
                    <a:ln>
                      <a:noFill/>
                    </a:ln>
                  </pic:spPr>
                </pic:pic>
              </a:graphicData>
            </a:graphic>
          </wp:anchor>
        </w:drawing>
      </w:r>
      <w:r w:rsidR="001D3F6B" w:rsidRPr="00B9135C">
        <w:rPr>
          <w:b/>
          <w:bCs/>
          <w:i/>
          <w:iCs/>
          <w:color w:val="000000"/>
          <w:sz w:val="28"/>
          <w:szCs w:val="28"/>
        </w:rPr>
        <w:t xml:space="preserve">Master </w:t>
      </w:r>
      <w:r w:rsidR="00665196">
        <w:rPr>
          <w:b/>
          <w:bCs/>
          <w:i/>
          <w:iCs/>
          <w:color w:val="000000"/>
          <w:sz w:val="28"/>
          <w:szCs w:val="28"/>
        </w:rPr>
        <w:t xml:space="preserve">Protocol Synopsis Guidance </w:t>
      </w:r>
      <w:r w:rsidR="00C16913">
        <w:rPr>
          <w:b/>
          <w:bCs/>
          <w:i/>
          <w:iCs/>
          <w:color w:val="000000"/>
          <w:sz w:val="28"/>
          <w:szCs w:val="28"/>
        </w:rPr>
        <w:t>Sheet</w:t>
      </w:r>
    </w:p>
    <w:p w14:paraId="7C8D8C04" w14:textId="4ECE4C89" w:rsidR="001D3F6B" w:rsidRPr="00B9135C" w:rsidRDefault="001D3F6B" w:rsidP="001D3F6B">
      <w:pPr>
        <w:jc w:val="center"/>
        <w:rPr>
          <w:rFonts w:ascii="Times New Roman" w:eastAsiaTheme="minorHAnsi" w:hAnsi="Times New Roman"/>
          <w:color w:val="44546A" w:themeColor="text2"/>
          <w:sz w:val="28"/>
          <w:szCs w:val="28"/>
        </w:rPr>
      </w:pPr>
      <w:r w:rsidRPr="00B9135C">
        <w:rPr>
          <w:rFonts w:ascii="Times New Roman" w:eastAsiaTheme="minorHAnsi" w:hAnsi="Times New Roman"/>
          <w:b/>
          <w:i/>
          <w:color w:val="44546A" w:themeColor="text2"/>
          <w:sz w:val="28"/>
          <w:szCs w:val="28"/>
        </w:rPr>
        <w:t xml:space="preserve">Please read this document </w:t>
      </w:r>
      <w:r w:rsidRPr="00B9135C">
        <w:rPr>
          <w:rFonts w:ascii="Times New Roman" w:eastAsiaTheme="minorHAnsi" w:hAnsi="Times New Roman"/>
          <w:b/>
          <w:i/>
          <w:color w:val="44546A" w:themeColor="text2"/>
          <w:sz w:val="28"/>
          <w:szCs w:val="28"/>
          <w:u w:val="single"/>
        </w:rPr>
        <w:t>first</w:t>
      </w:r>
      <w:r w:rsidRPr="00B9135C">
        <w:rPr>
          <w:rFonts w:ascii="Times New Roman" w:eastAsiaTheme="minorHAnsi" w:hAnsi="Times New Roman"/>
          <w:b/>
          <w:i/>
          <w:color w:val="44546A" w:themeColor="text2"/>
          <w:sz w:val="28"/>
          <w:szCs w:val="28"/>
        </w:rPr>
        <w:t xml:space="preserve"> (prior to completing the </w:t>
      </w:r>
      <w:r w:rsidR="00C16913">
        <w:rPr>
          <w:rFonts w:ascii="Times New Roman" w:eastAsiaTheme="minorHAnsi" w:hAnsi="Times New Roman"/>
          <w:b/>
          <w:i/>
          <w:color w:val="44546A" w:themeColor="text2"/>
          <w:sz w:val="28"/>
          <w:szCs w:val="28"/>
        </w:rPr>
        <w:t xml:space="preserve">General </w:t>
      </w:r>
      <w:r w:rsidR="00CE3071">
        <w:rPr>
          <w:rFonts w:ascii="Times New Roman" w:eastAsiaTheme="minorHAnsi" w:hAnsi="Times New Roman"/>
          <w:b/>
          <w:i/>
          <w:color w:val="44546A" w:themeColor="text2"/>
          <w:sz w:val="28"/>
          <w:szCs w:val="28"/>
        </w:rPr>
        <w:t>P</w:t>
      </w:r>
      <w:r w:rsidR="0050016E">
        <w:rPr>
          <w:rFonts w:ascii="Times New Roman" w:eastAsiaTheme="minorHAnsi" w:hAnsi="Times New Roman"/>
          <w:b/>
          <w:i/>
          <w:color w:val="44546A" w:themeColor="text2"/>
          <w:sz w:val="28"/>
          <w:szCs w:val="28"/>
        </w:rPr>
        <w:t xml:space="preserve">rotocol </w:t>
      </w:r>
      <w:r w:rsidR="00CE3071">
        <w:rPr>
          <w:rFonts w:ascii="Times New Roman" w:eastAsiaTheme="minorHAnsi" w:hAnsi="Times New Roman"/>
          <w:b/>
          <w:i/>
          <w:color w:val="44546A" w:themeColor="text2"/>
          <w:sz w:val="28"/>
          <w:szCs w:val="28"/>
        </w:rPr>
        <w:t>S</w:t>
      </w:r>
      <w:r w:rsidR="0050016E">
        <w:rPr>
          <w:rFonts w:ascii="Times New Roman" w:eastAsiaTheme="minorHAnsi" w:hAnsi="Times New Roman"/>
          <w:b/>
          <w:i/>
          <w:color w:val="44546A" w:themeColor="text2"/>
          <w:sz w:val="28"/>
          <w:szCs w:val="28"/>
        </w:rPr>
        <w:t xml:space="preserve">ynopsis </w:t>
      </w:r>
      <w:r w:rsidRPr="00B9135C">
        <w:rPr>
          <w:rFonts w:ascii="Times New Roman" w:eastAsiaTheme="minorHAnsi" w:hAnsi="Times New Roman"/>
          <w:b/>
          <w:i/>
          <w:color w:val="44546A" w:themeColor="text2"/>
          <w:sz w:val="28"/>
          <w:szCs w:val="28"/>
        </w:rPr>
        <w:t xml:space="preserve">template)  </w:t>
      </w:r>
    </w:p>
    <w:p w14:paraId="07A66EA1" w14:textId="77777777" w:rsidR="00B32E15" w:rsidRDefault="00B32E15" w:rsidP="00D93CCD">
      <w:pPr>
        <w:jc w:val="both"/>
        <w:rPr>
          <w:rFonts w:ascii="Times New Roman" w:eastAsiaTheme="minorHAnsi" w:hAnsi="Times New Roman"/>
          <w:b/>
          <w:i/>
          <w:sz w:val="24"/>
          <w:szCs w:val="24"/>
        </w:rPr>
      </w:pPr>
    </w:p>
    <w:p w14:paraId="6356686D" w14:textId="77777777" w:rsidR="00B32E15" w:rsidRDefault="00B32E15" w:rsidP="00B32E15">
      <w:pPr>
        <w:spacing w:after="0"/>
        <w:jc w:val="both"/>
        <w:rPr>
          <w:rFonts w:ascii="Times New Roman" w:eastAsiaTheme="minorHAnsi" w:hAnsi="Times New Roman"/>
          <w:b/>
          <w:i/>
          <w:sz w:val="24"/>
          <w:szCs w:val="24"/>
        </w:rPr>
      </w:pPr>
    </w:p>
    <w:p w14:paraId="7CB3A3FC" w14:textId="503B3341" w:rsidR="000018CA" w:rsidRDefault="004B5FB8" w:rsidP="00D93CCD">
      <w:pPr>
        <w:jc w:val="both"/>
        <w:rPr>
          <w:rFonts w:ascii="Times New Roman" w:eastAsiaTheme="minorHAnsi" w:hAnsi="Times New Roman"/>
          <w:sz w:val="24"/>
          <w:szCs w:val="24"/>
        </w:rPr>
      </w:pPr>
      <w:r>
        <w:rPr>
          <w:rFonts w:ascii="Times New Roman" w:eastAsiaTheme="minorHAnsi" w:hAnsi="Times New Roman"/>
          <w:sz w:val="24"/>
          <w:szCs w:val="24"/>
        </w:rPr>
        <w:t xml:space="preserve">This </w:t>
      </w:r>
      <w:r w:rsidR="000018CA">
        <w:rPr>
          <w:rFonts w:ascii="Times New Roman" w:eastAsiaTheme="minorHAnsi" w:hAnsi="Times New Roman"/>
          <w:sz w:val="24"/>
          <w:szCs w:val="24"/>
        </w:rPr>
        <w:t>document</w:t>
      </w:r>
      <w:r w:rsidR="003E2F03">
        <w:rPr>
          <w:rFonts w:ascii="Times New Roman" w:eastAsiaTheme="minorHAnsi" w:hAnsi="Times New Roman"/>
          <w:sz w:val="24"/>
          <w:szCs w:val="24"/>
        </w:rPr>
        <w:t xml:space="preserve"> provides general guidance and</w:t>
      </w:r>
      <w:r w:rsidR="003C4FC4">
        <w:rPr>
          <w:rFonts w:ascii="Times New Roman" w:eastAsiaTheme="minorHAnsi" w:hAnsi="Times New Roman"/>
          <w:sz w:val="24"/>
          <w:szCs w:val="24"/>
        </w:rPr>
        <w:t xml:space="preserve"> tips</w:t>
      </w:r>
      <w:r w:rsidR="00B9135C">
        <w:rPr>
          <w:rFonts w:ascii="Times New Roman" w:eastAsiaTheme="minorHAnsi" w:hAnsi="Times New Roman"/>
          <w:sz w:val="24"/>
          <w:szCs w:val="24"/>
        </w:rPr>
        <w:t xml:space="preserve"> on how to </w:t>
      </w:r>
      <w:r w:rsidR="006A0423">
        <w:rPr>
          <w:rFonts w:ascii="Times New Roman" w:eastAsiaTheme="minorHAnsi" w:hAnsi="Times New Roman"/>
          <w:sz w:val="24"/>
          <w:szCs w:val="24"/>
        </w:rPr>
        <w:t>complete</w:t>
      </w:r>
      <w:r>
        <w:rPr>
          <w:rFonts w:ascii="Times New Roman" w:eastAsiaTheme="minorHAnsi" w:hAnsi="Times New Roman"/>
          <w:sz w:val="24"/>
          <w:szCs w:val="24"/>
        </w:rPr>
        <w:t xml:space="preserve"> the </w:t>
      </w:r>
      <w:r w:rsidR="00C16913">
        <w:rPr>
          <w:rFonts w:ascii="Times New Roman" w:eastAsiaTheme="minorHAnsi" w:hAnsi="Times New Roman"/>
          <w:sz w:val="24"/>
          <w:szCs w:val="24"/>
        </w:rPr>
        <w:t xml:space="preserve">General </w:t>
      </w:r>
      <w:r w:rsidR="00B9135C">
        <w:rPr>
          <w:rFonts w:ascii="Times New Roman" w:eastAsiaTheme="minorHAnsi" w:hAnsi="Times New Roman"/>
          <w:sz w:val="24"/>
          <w:szCs w:val="24"/>
        </w:rPr>
        <w:t>Protocol Synopsis t</w:t>
      </w:r>
      <w:r w:rsidR="003E2F03">
        <w:rPr>
          <w:rFonts w:ascii="Times New Roman" w:eastAsiaTheme="minorHAnsi" w:hAnsi="Times New Roman"/>
          <w:sz w:val="24"/>
          <w:szCs w:val="24"/>
        </w:rPr>
        <w:t>emplate</w:t>
      </w:r>
      <w:r w:rsidR="006A0423">
        <w:rPr>
          <w:rFonts w:ascii="Times New Roman" w:eastAsiaTheme="minorHAnsi" w:hAnsi="Times New Roman"/>
          <w:sz w:val="24"/>
          <w:szCs w:val="24"/>
        </w:rPr>
        <w:t xml:space="preserve">. </w:t>
      </w:r>
      <w:r>
        <w:rPr>
          <w:rFonts w:ascii="Times New Roman" w:eastAsiaTheme="minorHAnsi" w:hAnsi="Times New Roman"/>
          <w:sz w:val="24"/>
          <w:szCs w:val="24"/>
        </w:rPr>
        <w:t xml:space="preserve">The </w:t>
      </w:r>
      <w:r w:rsidR="00C16913">
        <w:rPr>
          <w:rFonts w:ascii="Times New Roman" w:eastAsiaTheme="minorHAnsi" w:hAnsi="Times New Roman"/>
          <w:sz w:val="24"/>
          <w:szCs w:val="24"/>
        </w:rPr>
        <w:t xml:space="preserve">General </w:t>
      </w:r>
      <w:r>
        <w:rPr>
          <w:rFonts w:ascii="Times New Roman" w:eastAsiaTheme="minorHAnsi" w:hAnsi="Times New Roman"/>
          <w:sz w:val="24"/>
          <w:szCs w:val="24"/>
        </w:rPr>
        <w:t>Protocol Synopsis provides releva</w:t>
      </w:r>
      <w:r w:rsidR="0074765E">
        <w:rPr>
          <w:rFonts w:ascii="Times New Roman" w:eastAsiaTheme="minorHAnsi" w:hAnsi="Times New Roman"/>
          <w:sz w:val="24"/>
          <w:szCs w:val="24"/>
        </w:rPr>
        <w:t xml:space="preserve">nt study information for an effective IRB review, as required by the federal regulations. </w:t>
      </w:r>
      <w:r w:rsidR="001D3F6B">
        <w:rPr>
          <w:rFonts w:ascii="Times New Roman" w:eastAsiaTheme="minorHAnsi" w:hAnsi="Times New Roman"/>
          <w:sz w:val="24"/>
          <w:szCs w:val="24"/>
        </w:rPr>
        <w:t>Pl</w:t>
      </w:r>
      <w:r w:rsidR="0074765E">
        <w:rPr>
          <w:rFonts w:ascii="Times New Roman" w:eastAsiaTheme="minorHAnsi" w:hAnsi="Times New Roman"/>
          <w:sz w:val="24"/>
          <w:szCs w:val="24"/>
        </w:rPr>
        <w:t>ease visit the NTR IRB website (</w:t>
      </w:r>
      <w:r w:rsidR="001D3F6B">
        <w:rPr>
          <w:rFonts w:ascii="Times New Roman" w:eastAsiaTheme="minorHAnsi" w:hAnsi="Times New Roman"/>
          <w:sz w:val="24"/>
          <w:szCs w:val="24"/>
        </w:rPr>
        <w:t xml:space="preserve">or click </w:t>
      </w:r>
      <w:hyperlink r:id="rId12" w:history="1">
        <w:r w:rsidR="001D3F6B" w:rsidRPr="0074765E">
          <w:rPr>
            <w:rStyle w:val="Hyperlink"/>
            <w:rFonts w:ascii="Times New Roman" w:eastAsiaTheme="minorHAnsi" w:hAnsi="Times New Roman"/>
            <w:sz w:val="24"/>
            <w:szCs w:val="24"/>
          </w:rPr>
          <w:t>here</w:t>
        </w:r>
      </w:hyperlink>
      <w:r w:rsidR="000018CA">
        <w:rPr>
          <w:rFonts w:ascii="Times New Roman" w:eastAsiaTheme="minorHAnsi" w:hAnsi="Times New Roman"/>
          <w:sz w:val="24"/>
          <w:szCs w:val="24"/>
        </w:rPr>
        <w:t>)</w:t>
      </w:r>
      <w:r w:rsidR="001D3F6B">
        <w:rPr>
          <w:rFonts w:ascii="Times New Roman" w:eastAsiaTheme="minorHAnsi" w:hAnsi="Times New Roman"/>
          <w:sz w:val="24"/>
          <w:szCs w:val="24"/>
        </w:rPr>
        <w:t xml:space="preserve"> to access the</w:t>
      </w:r>
      <w:r w:rsidR="000018CA">
        <w:rPr>
          <w:rFonts w:ascii="Times New Roman" w:eastAsiaTheme="minorHAnsi" w:hAnsi="Times New Roman"/>
          <w:sz w:val="24"/>
          <w:szCs w:val="24"/>
        </w:rPr>
        <w:t xml:space="preserve"> aforementioned</w:t>
      </w:r>
      <w:r w:rsidR="001D3F6B">
        <w:rPr>
          <w:rFonts w:ascii="Times New Roman" w:eastAsiaTheme="minorHAnsi" w:hAnsi="Times New Roman"/>
          <w:sz w:val="24"/>
          <w:szCs w:val="24"/>
        </w:rPr>
        <w:t xml:space="preserve"> template. </w:t>
      </w:r>
    </w:p>
    <w:p w14:paraId="327F68E3" w14:textId="7A05ADBF" w:rsidR="00665196" w:rsidRDefault="000018CA" w:rsidP="00D93CCD">
      <w:pPr>
        <w:jc w:val="both"/>
        <w:rPr>
          <w:rFonts w:ascii="Times New Roman" w:eastAsiaTheme="minorHAnsi" w:hAnsi="Times New Roman"/>
          <w:sz w:val="24"/>
          <w:szCs w:val="24"/>
        </w:rPr>
      </w:pPr>
      <w:r>
        <w:rPr>
          <w:rFonts w:ascii="Times New Roman" w:eastAsiaTheme="minorHAnsi" w:hAnsi="Times New Roman"/>
          <w:sz w:val="24"/>
          <w:szCs w:val="24"/>
        </w:rPr>
        <w:t>This</w:t>
      </w:r>
      <w:r w:rsidR="00665196">
        <w:rPr>
          <w:rFonts w:ascii="Times New Roman" w:eastAsiaTheme="minorHAnsi" w:hAnsi="Times New Roman"/>
          <w:sz w:val="24"/>
          <w:szCs w:val="24"/>
        </w:rPr>
        <w:t xml:space="preserve"> guidance document will cover</w:t>
      </w:r>
      <w:r>
        <w:rPr>
          <w:rFonts w:ascii="Times New Roman" w:eastAsiaTheme="minorHAnsi" w:hAnsi="Times New Roman"/>
          <w:sz w:val="24"/>
          <w:szCs w:val="24"/>
        </w:rPr>
        <w:t xml:space="preserve"> the following topics</w:t>
      </w:r>
      <w:r w:rsidR="00665196">
        <w:rPr>
          <w:rFonts w:ascii="Times New Roman" w:eastAsiaTheme="minorHAnsi" w:hAnsi="Times New Roman"/>
          <w:sz w:val="24"/>
          <w:szCs w:val="24"/>
        </w:rPr>
        <w:t xml:space="preserve"> (use hyperlink</w:t>
      </w:r>
      <w:r w:rsidR="00796353">
        <w:rPr>
          <w:rFonts w:ascii="Times New Roman" w:eastAsiaTheme="minorHAnsi" w:hAnsi="Times New Roman"/>
          <w:sz w:val="24"/>
          <w:szCs w:val="24"/>
        </w:rPr>
        <w:t>s</w:t>
      </w:r>
      <w:r w:rsidR="00665196">
        <w:rPr>
          <w:rFonts w:ascii="Times New Roman" w:eastAsiaTheme="minorHAnsi" w:hAnsi="Times New Roman"/>
          <w:sz w:val="24"/>
          <w:szCs w:val="24"/>
        </w:rPr>
        <w:t xml:space="preserve"> to jump to the desired section):  </w:t>
      </w:r>
    </w:p>
    <w:p w14:paraId="5CE7978B" w14:textId="0A2A1278" w:rsidR="00665196" w:rsidRDefault="00AA79FA" w:rsidP="00227C40">
      <w:pPr>
        <w:pStyle w:val="ListParagraph"/>
        <w:numPr>
          <w:ilvl w:val="0"/>
          <w:numId w:val="6"/>
        </w:numPr>
        <w:spacing w:line="360" w:lineRule="auto"/>
        <w:jc w:val="both"/>
        <w:rPr>
          <w:rFonts w:ascii="Times New Roman" w:eastAsiaTheme="minorHAnsi" w:hAnsi="Times New Roman"/>
          <w:sz w:val="24"/>
          <w:szCs w:val="24"/>
        </w:rPr>
      </w:pPr>
      <w:hyperlink w:anchor="WhentouseMasterProtocolSynopsis" w:history="1">
        <w:r w:rsidR="00665196" w:rsidRPr="004B5FB8">
          <w:rPr>
            <w:rStyle w:val="Hyperlink"/>
            <w:rFonts w:ascii="Times New Roman" w:eastAsiaTheme="minorHAnsi" w:hAnsi="Times New Roman"/>
            <w:sz w:val="24"/>
            <w:szCs w:val="24"/>
          </w:rPr>
          <w:t xml:space="preserve">When </w:t>
        </w:r>
        <w:r w:rsidR="005967B8">
          <w:rPr>
            <w:rStyle w:val="Hyperlink"/>
            <w:rFonts w:ascii="Times New Roman" w:eastAsiaTheme="minorHAnsi" w:hAnsi="Times New Roman"/>
            <w:sz w:val="24"/>
            <w:szCs w:val="24"/>
          </w:rPr>
          <w:t>R</w:t>
        </w:r>
        <w:r w:rsidR="00665196" w:rsidRPr="004B5FB8">
          <w:rPr>
            <w:rStyle w:val="Hyperlink"/>
            <w:rFonts w:ascii="Times New Roman" w:eastAsiaTheme="minorHAnsi" w:hAnsi="Times New Roman"/>
            <w:sz w:val="24"/>
            <w:szCs w:val="24"/>
          </w:rPr>
          <w:t xml:space="preserve">esearchers </w:t>
        </w:r>
        <w:r w:rsidR="005967B8">
          <w:rPr>
            <w:rStyle w:val="Hyperlink"/>
            <w:rFonts w:ascii="Times New Roman" w:eastAsiaTheme="minorHAnsi" w:hAnsi="Times New Roman"/>
            <w:sz w:val="24"/>
            <w:szCs w:val="24"/>
          </w:rPr>
          <w:t>S</w:t>
        </w:r>
        <w:r w:rsidR="00665196" w:rsidRPr="004B5FB8">
          <w:rPr>
            <w:rStyle w:val="Hyperlink"/>
            <w:rFonts w:ascii="Times New Roman" w:eastAsiaTheme="minorHAnsi" w:hAnsi="Times New Roman"/>
            <w:sz w:val="24"/>
            <w:szCs w:val="24"/>
          </w:rPr>
          <w:t xml:space="preserve">hould </w:t>
        </w:r>
        <w:r w:rsidR="005967B8">
          <w:rPr>
            <w:rStyle w:val="Hyperlink"/>
            <w:rFonts w:ascii="Times New Roman" w:eastAsiaTheme="minorHAnsi" w:hAnsi="Times New Roman"/>
            <w:sz w:val="24"/>
            <w:szCs w:val="24"/>
          </w:rPr>
          <w:t>U</w:t>
        </w:r>
        <w:r w:rsidR="00665196" w:rsidRPr="004B5FB8">
          <w:rPr>
            <w:rStyle w:val="Hyperlink"/>
            <w:rFonts w:ascii="Times New Roman" w:eastAsiaTheme="minorHAnsi" w:hAnsi="Times New Roman"/>
            <w:sz w:val="24"/>
            <w:szCs w:val="24"/>
          </w:rPr>
          <w:t xml:space="preserve">se the </w:t>
        </w:r>
        <w:r w:rsidR="00C16913">
          <w:rPr>
            <w:rStyle w:val="Hyperlink"/>
            <w:rFonts w:ascii="Times New Roman" w:eastAsiaTheme="minorHAnsi" w:hAnsi="Times New Roman"/>
            <w:sz w:val="24"/>
            <w:szCs w:val="24"/>
          </w:rPr>
          <w:t xml:space="preserve">General </w:t>
        </w:r>
        <w:r w:rsidR="00665196" w:rsidRPr="004B5FB8">
          <w:rPr>
            <w:rStyle w:val="Hyperlink"/>
            <w:rFonts w:ascii="Times New Roman" w:eastAsiaTheme="minorHAnsi" w:hAnsi="Times New Roman"/>
            <w:sz w:val="24"/>
            <w:szCs w:val="24"/>
          </w:rPr>
          <w:t>Protocol Synopsis Template</w:t>
        </w:r>
      </w:hyperlink>
    </w:p>
    <w:p w14:paraId="3BAD897C" w14:textId="0B132E82" w:rsidR="00665196" w:rsidRDefault="00AA79FA" w:rsidP="00227C40">
      <w:pPr>
        <w:pStyle w:val="ListParagraph"/>
        <w:numPr>
          <w:ilvl w:val="0"/>
          <w:numId w:val="6"/>
        </w:numPr>
        <w:spacing w:line="360" w:lineRule="auto"/>
        <w:jc w:val="both"/>
        <w:rPr>
          <w:rFonts w:ascii="Times New Roman" w:eastAsiaTheme="minorHAnsi" w:hAnsi="Times New Roman"/>
          <w:sz w:val="24"/>
          <w:szCs w:val="24"/>
        </w:rPr>
      </w:pPr>
      <w:hyperlink w:anchor="ElementsofMasterProtocolSynopsis" w:history="1">
        <w:r w:rsidR="00665196" w:rsidRPr="004B5FB8">
          <w:rPr>
            <w:rStyle w:val="Hyperlink"/>
            <w:rFonts w:ascii="Times New Roman" w:eastAsiaTheme="minorHAnsi" w:hAnsi="Times New Roman"/>
            <w:sz w:val="24"/>
            <w:szCs w:val="24"/>
          </w:rPr>
          <w:t xml:space="preserve">Brief </w:t>
        </w:r>
        <w:r w:rsidR="005967B8">
          <w:rPr>
            <w:rStyle w:val="Hyperlink"/>
            <w:rFonts w:ascii="Times New Roman" w:eastAsiaTheme="minorHAnsi" w:hAnsi="Times New Roman"/>
            <w:sz w:val="24"/>
            <w:szCs w:val="24"/>
          </w:rPr>
          <w:t>D</w:t>
        </w:r>
        <w:r w:rsidR="00665196" w:rsidRPr="004B5FB8">
          <w:rPr>
            <w:rStyle w:val="Hyperlink"/>
            <w:rFonts w:ascii="Times New Roman" w:eastAsiaTheme="minorHAnsi" w:hAnsi="Times New Roman"/>
            <w:sz w:val="24"/>
            <w:szCs w:val="24"/>
          </w:rPr>
          <w:t xml:space="preserve">escription </w:t>
        </w:r>
        <w:r w:rsidR="005967B8">
          <w:rPr>
            <w:rStyle w:val="Hyperlink"/>
            <w:rFonts w:ascii="Times New Roman" w:eastAsiaTheme="minorHAnsi" w:hAnsi="Times New Roman"/>
            <w:sz w:val="24"/>
            <w:szCs w:val="24"/>
          </w:rPr>
          <w:t>o</w:t>
        </w:r>
        <w:r w:rsidR="00665196" w:rsidRPr="004B5FB8">
          <w:rPr>
            <w:rStyle w:val="Hyperlink"/>
            <w:rFonts w:ascii="Times New Roman" w:eastAsiaTheme="minorHAnsi" w:hAnsi="Times New Roman"/>
            <w:sz w:val="24"/>
            <w:szCs w:val="24"/>
          </w:rPr>
          <w:t xml:space="preserve">f </w:t>
        </w:r>
        <w:r w:rsidR="005967B8">
          <w:rPr>
            <w:rStyle w:val="Hyperlink"/>
            <w:rFonts w:ascii="Times New Roman" w:eastAsiaTheme="minorHAnsi" w:hAnsi="Times New Roman"/>
            <w:sz w:val="24"/>
            <w:szCs w:val="24"/>
          </w:rPr>
          <w:t>t</w:t>
        </w:r>
        <w:r w:rsidR="00665196" w:rsidRPr="004B5FB8">
          <w:rPr>
            <w:rStyle w:val="Hyperlink"/>
            <w:rFonts w:ascii="Times New Roman" w:eastAsiaTheme="minorHAnsi" w:hAnsi="Times New Roman"/>
            <w:sz w:val="24"/>
            <w:szCs w:val="24"/>
          </w:rPr>
          <w:t>he</w:t>
        </w:r>
        <w:r w:rsidR="00920B26" w:rsidRPr="004B5FB8">
          <w:rPr>
            <w:rStyle w:val="Hyperlink"/>
            <w:rFonts w:ascii="Times New Roman" w:eastAsiaTheme="minorHAnsi" w:hAnsi="Times New Roman"/>
            <w:sz w:val="24"/>
            <w:szCs w:val="24"/>
          </w:rPr>
          <w:t xml:space="preserve"> </w:t>
        </w:r>
        <w:r w:rsidR="005967B8">
          <w:rPr>
            <w:rStyle w:val="Hyperlink"/>
            <w:rFonts w:ascii="Times New Roman" w:eastAsiaTheme="minorHAnsi" w:hAnsi="Times New Roman"/>
            <w:sz w:val="24"/>
            <w:szCs w:val="24"/>
          </w:rPr>
          <w:t>E</w:t>
        </w:r>
        <w:r w:rsidR="00665196" w:rsidRPr="004B5FB8">
          <w:rPr>
            <w:rStyle w:val="Hyperlink"/>
            <w:rFonts w:ascii="Times New Roman" w:eastAsiaTheme="minorHAnsi" w:hAnsi="Times New Roman"/>
            <w:sz w:val="24"/>
            <w:szCs w:val="24"/>
          </w:rPr>
          <w:t xml:space="preserve">lements </w:t>
        </w:r>
        <w:r w:rsidR="00920B26" w:rsidRPr="004B5FB8">
          <w:rPr>
            <w:rStyle w:val="Hyperlink"/>
            <w:rFonts w:ascii="Times New Roman" w:eastAsiaTheme="minorHAnsi" w:hAnsi="Times New Roman"/>
            <w:sz w:val="24"/>
            <w:szCs w:val="24"/>
          </w:rPr>
          <w:t xml:space="preserve">(or sections) </w:t>
        </w:r>
        <w:r w:rsidR="005967B8">
          <w:rPr>
            <w:rStyle w:val="Hyperlink"/>
            <w:rFonts w:ascii="Times New Roman" w:eastAsiaTheme="minorHAnsi" w:hAnsi="Times New Roman"/>
            <w:sz w:val="24"/>
            <w:szCs w:val="24"/>
          </w:rPr>
          <w:t>C</w:t>
        </w:r>
        <w:r w:rsidR="00665196" w:rsidRPr="004B5FB8">
          <w:rPr>
            <w:rStyle w:val="Hyperlink"/>
            <w:rFonts w:ascii="Times New Roman" w:eastAsiaTheme="minorHAnsi" w:hAnsi="Times New Roman"/>
            <w:sz w:val="24"/>
            <w:szCs w:val="24"/>
          </w:rPr>
          <w:t xml:space="preserve">omprising </w:t>
        </w:r>
        <w:r w:rsidR="005967B8">
          <w:rPr>
            <w:rStyle w:val="Hyperlink"/>
            <w:rFonts w:ascii="Times New Roman" w:eastAsiaTheme="minorHAnsi" w:hAnsi="Times New Roman"/>
            <w:sz w:val="24"/>
            <w:szCs w:val="24"/>
          </w:rPr>
          <w:t>t</w:t>
        </w:r>
        <w:r w:rsidR="00665196" w:rsidRPr="004B5FB8">
          <w:rPr>
            <w:rStyle w:val="Hyperlink"/>
            <w:rFonts w:ascii="Times New Roman" w:eastAsiaTheme="minorHAnsi" w:hAnsi="Times New Roman"/>
            <w:sz w:val="24"/>
            <w:szCs w:val="24"/>
          </w:rPr>
          <w:t xml:space="preserve">he </w:t>
        </w:r>
        <w:r w:rsidR="00C16913">
          <w:rPr>
            <w:rStyle w:val="Hyperlink"/>
            <w:rFonts w:ascii="Times New Roman" w:eastAsiaTheme="minorHAnsi" w:hAnsi="Times New Roman"/>
            <w:sz w:val="24"/>
            <w:szCs w:val="24"/>
          </w:rPr>
          <w:t>General</w:t>
        </w:r>
        <w:r w:rsidR="00C16913" w:rsidRPr="004B5FB8">
          <w:rPr>
            <w:rStyle w:val="Hyperlink"/>
            <w:rFonts w:ascii="Times New Roman" w:eastAsiaTheme="minorHAnsi" w:hAnsi="Times New Roman"/>
            <w:sz w:val="24"/>
            <w:szCs w:val="24"/>
          </w:rPr>
          <w:t xml:space="preserve"> </w:t>
        </w:r>
        <w:r w:rsidR="00665196" w:rsidRPr="004B5FB8">
          <w:rPr>
            <w:rStyle w:val="Hyperlink"/>
            <w:rFonts w:ascii="Times New Roman" w:eastAsiaTheme="minorHAnsi" w:hAnsi="Times New Roman"/>
            <w:sz w:val="24"/>
            <w:szCs w:val="24"/>
          </w:rPr>
          <w:t>Protocol Synopsis Template</w:t>
        </w:r>
      </w:hyperlink>
    </w:p>
    <w:p w14:paraId="0B8039A9" w14:textId="79EBEB71" w:rsidR="00665196" w:rsidRDefault="00AA79FA" w:rsidP="00665196">
      <w:pPr>
        <w:pStyle w:val="ListParagraph"/>
        <w:numPr>
          <w:ilvl w:val="0"/>
          <w:numId w:val="6"/>
        </w:numPr>
        <w:jc w:val="both"/>
        <w:rPr>
          <w:rFonts w:ascii="Times New Roman" w:eastAsiaTheme="minorHAnsi" w:hAnsi="Times New Roman"/>
          <w:sz w:val="24"/>
          <w:szCs w:val="24"/>
        </w:rPr>
      </w:pPr>
      <w:hyperlink w:anchor="ResourcesandToolsforMasterProtocolSyn" w:history="1">
        <w:r w:rsidR="00920B26" w:rsidRPr="004B5FB8">
          <w:rPr>
            <w:rStyle w:val="Hyperlink"/>
            <w:rFonts w:ascii="Times New Roman" w:eastAsiaTheme="minorHAnsi" w:hAnsi="Times New Roman"/>
            <w:sz w:val="24"/>
            <w:szCs w:val="24"/>
          </w:rPr>
          <w:t xml:space="preserve">Guidance </w:t>
        </w:r>
        <w:r w:rsidR="005967B8">
          <w:rPr>
            <w:rStyle w:val="Hyperlink"/>
            <w:rFonts w:ascii="Times New Roman" w:eastAsiaTheme="minorHAnsi" w:hAnsi="Times New Roman"/>
            <w:sz w:val="24"/>
            <w:szCs w:val="24"/>
          </w:rPr>
          <w:t>R</w:t>
        </w:r>
        <w:r w:rsidR="00920B26" w:rsidRPr="004B5FB8">
          <w:rPr>
            <w:rStyle w:val="Hyperlink"/>
            <w:rFonts w:ascii="Times New Roman" w:eastAsiaTheme="minorHAnsi" w:hAnsi="Times New Roman"/>
            <w:sz w:val="24"/>
            <w:szCs w:val="24"/>
          </w:rPr>
          <w:t xml:space="preserve">esources and </w:t>
        </w:r>
        <w:r w:rsidR="005967B8">
          <w:rPr>
            <w:rStyle w:val="Hyperlink"/>
            <w:rFonts w:ascii="Times New Roman" w:eastAsiaTheme="minorHAnsi" w:hAnsi="Times New Roman"/>
            <w:sz w:val="24"/>
            <w:szCs w:val="24"/>
          </w:rPr>
          <w:t>T</w:t>
        </w:r>
        <w:r w:rsidR="00920B26" w:rsidRPr="004B5FB8">
          <w:rPr>
            <w:rStyle w:val="Hyperlink"/>
            <w:rFonts w:ascii="Times New Roman" w:eastAsiaTheme="minorHAnsi" w:hAnsi="Times New Roman"/>
            <w:sz w:val="24"/>
            <w:szCs w:val="24"/>
          </w:rPr>
          <w:t xml:space="preserve">ools </w:t>
        </w:r>
        <w:r w:rsidR="005967B8">
          <w:rPr>
            <w:rStyle w:val="Hyperlink"/>
            <w:rFonts w:ascii="Times New Roman" w:eastAsiaTheme="minorHAnsi" w:hAnsi="Times New Roman"/>
            <w:sz w:val="24"/>
            <w:szCs w:val="24"/>
          </w:rPr>
          <w:t>R</w:t>
        </w:r>
        <w:r w:rsidR="00920B26" w:rsidRPr="004B5FB8">
          <w:rPr>
            <w:rStyle w:val="Hyperlink"/>
            <w:rFonts w:ascii="Times New Roman" w:eastAsiaTheme="minorHAnsi" w:hAnsi="Times New Roman"/>
            <w:sz w:val="24"/>
            <w:szCs w:val="24"/>
          </w:rPr>
          <w:t xml:space="preserve">esearchers </w:t>
        </w:r>
        <w:r w:rsidR="005967B8">
          <w:rPr>
            <w:rStyle w:val="Hyperlink"/>
            <w:rFonts w:ascii="Times New Roman" w:eastAsiaTheme="minorHAnsi" w:hAnsi="Times New Roman"/>
            <w:sz w:val="24"/>
            <w:szCs w:val="24"/>
          </w:rPr>
          <w:t>C</w:t>
        </w:r>
        <w:r w:rsidR="00920B26" w:rsidRPr="004B5FB8">
          <w:rPr>
            <w:rStyle w:val="Hyperlink"/>
            <w:rFonts w:ascii="Times New Roman" w:eastAsiaTheme="minorHAnsi" w:hAnsi="Times New Roman"/>
            <w:sz w:val="24"/>
            <w:szCs w:val="24"/>
          </w:rPr>
          <w:t xml:space="preserve">an </w:t>
        </w:r>
        <w:r w:rsidR="005967B8">
          <w:rPr>
            <w:rStyle w:val="Hyperlink"/>
            <w:rFonts w:ascii="Times New Roman" w:eastAsiaTheme="minorHAnsi" w:hAnsi="Times New Roman"/>
            <w:sz w:val="24"/>
            <w:szCs w:val="24"/>
          </w:rPr>
          <w:t>U</w:t>
        </w:r>
        <w:r w:rsidR="00920B26" w:rsidRPr="004B5FB8">
          <w:rPr>
            <w:rStyle w:val="Hyperlink"/>
            <w:rFonts w:ascii="Times New Roman" w:eastAsiaTheme="minorHAnsi" w:hAnsi="Times New Roman"/>
            <w:sz w:val="24"/>
            <w:szCs w:val="24"/>
          </w:rPr>
          <w:t xml:space="preserve">se </w:t>
        </w:r>
        <w:r w:rsidR="005967B8">
          <w:rPr>
            <w:rStyle w:val="Hyperlink"/>
            <w:rFonts w:ascii="Times New Roman" w:eastAsiaTheme="minorHAnsi" w:hAnsi="Times New Roman"/>
            <w:sz w:val="24"/>
            <w:szCs w:val="24"/>
          </w:rPr>
          <w:t>W</w:t>
        </w:r>
        <w:r w:rsidR="00920B26" w:rsidRPr="004B5FB8">
          <w:rPr>
            <w:rStyle w:val="Hyperlink"/>
            <w:rFonts w:ascii="Times New Roman" w:eastAsiaTheme="minorHAnsi" w:hAnsi="Times New Roman"/>
            <w:sz w:val="24"/>
            <w:szCs w:val="24"/>
          </w:rPr>
          <w:t xml:space="preserve">hen </w:t>
        </w:r>
        <w:r w:rsidR="005967B8">
          <w:rPr>
            <w:rStyle w:val="Hyperlink"/>
            <w:rFonts w:ascii="Times New Roman" w:eastAsiaTheme="minorHAnsi" w:hAnsi="Times New Roman"/>
            <w:sz w:val="24"/>
            <w:szCs w:val="24"/>
          </w:rPr>
          <w:t>C</w:t>
        </w:r>
        <w:r w:rsidR="00C60EFE" w:rsidRPr="004B5FB8">
          <w:rPr>
            <w:rStyle w:val="Hyperlink"/>
            <w:rFonts w:ascii="Times New Roman" w:eastAsiaTheme="minorHAnsi" w:hAnsi="Times New Roman"/>
            <w:sz w:val="24"/>
            <w:szCs w:val="24"/>
          </w:rPr>
          <w:t xml:space="preserve">ompleting </w:t>
        </w:r>
        <w:r w:rsidR="005967B8">
          <w:rPr>
            <w:rStyle w:val="Hyperlink"/>
            <w:rFonts w:ascii="Times New Roman" w:eastAsiaTheme="minorHAnsi" w:hAnsi="Times New Roman"/>
            <w:sz w:val="24"/>
            <w:szCs w:val="24"/>
          </w:rPr>
          <w:t>t</w:t>
        </w:r>
        <w:r w:rsidR="00C60EFE" w:rsidRPr="004B5FB8">
          <w:rPr>
            <w:rStyle w:val="Hyperlink"/>
            <w:rFonts w:ascii="Times New Roman" w:eastAsiaTheme="minorHAnsi" w:hAnsi="Times New Roman"/>
            <w:sz w:val="24"/>
            <w:szCs w:val="24"/>
          </w:rPr>
          <w:t xml:space="preserve">he </w:t>
        </w:r>
        <w:r w:rsidR="00C16913">
          <w:rPr>
            <w:rStyle w:val="Hyperlink"/>
            <w:rFonts w:ascii="Times New Roman" w:eastAsiaTheme="minorHAnsi" w:hAnsi="Times New Roman"/>
            <w:sz w:val="24"/>
            <w:szCs w:val="24"/>
          </w:rPr>
          <w:t>General</w:t>
        </w:r>
        <w:r w:rsidR="00C16913" w:rsidRPr="004B5FB8">
          <w:rPr>
            <w:rStyle w:val="Hyperlink"/>
            <w:rFonts w:ascii="Times New Roman" w:eastAsiaTheme="minorHAnsi" w:hAnsi="Times New Roman"/>
            <w:sz w:val="24"/>
            <w:szCs w:val="24"/>
          </w:rPr>
          <w:t xml:space="preserve"> </w:t>
        </w:r>
        <w:r w:rsidR="00920B26" w:rsidRPr="004B5FB8">
          <w:rPr>
            <w:rStyle w:val="Hyperlink"/>
            <w:rFonts w:ascii="Times New Roman" w:eastAsiaTheme="minorHAnsi" w:hAnsi="Times New Roman"/>
            <w:sz w:val="24"/>
            <w:szCs w:val="24"/>
          </w:rPr>
          <w:t>Protocol Synopsis</w:t>
        </w:r>
        <w:r w:rsidR="00C60EFE" w:rsidRPr="004B5FB8">
          <w:rPr>
            <w:rStyle w:val="Hyperlink"/>
            <w:rFonts w:ascii="Times New Roman" w:eastAsiaTheme="minorHAnsi" w:hAnsi="Times New Roman"/>
            <w:sz w:val="24"/>
            <w:szCs w:val="24"/>
          </w:rPr>
          <w:t xml:space="preserve"> Template</w:t>
        </w:r>
      </w:hyperlink>
    </w:p>
    <w:p w14:paraId="68D2C763" w14:textId="703BA136" w:rsidR="00202846" w:rsidRDefault="00AA79FA" w:rsidP="00202846">
      <w:pPr>
        <w:pStyle w:val="ListParagraph"/>
        <w:numPr>
          <w:ilvl w:val="1"/>
          <w:numId w:val="6"/>
        </w:numPr>
        <w:jc w:val="both"/>
        <w:rPr>
          <w:rFonts w:ascii="Times New Roman" w:eastAsiaTheme="minorHAnsi" w:hAnsi="Times New Roman"/>
          <w:sz w:val="24"/>
          <w:szCs w:val="24"/>
        </w:rPr>
      </w:pPr>
      <w:hyperlink w:anchor="Registries" w:history="1">
        <w:r w:rsidR="00202846" w:rsidRPr="008C7EFC">
          <w:rPr>
            <w:rStyle w:val="Hyperlink"/>
            <w:rFonts w:ascii="Times New Roman" w:eastAsiaTheme="minorHAnsi" w:hAnsi="Times New Roman"/>
            <w:sz w:val="24"/>
            <w:szCs w:val="24"/>
          </w:rPr>
          <w:t>Studies involving Research Registry or Repository</w:t>
        </w:r>
      </w:hyperlink>
    </w:p>
    <w:p w14:paraId="354D29DA" w14:textId="5A43F0B1" w:rsidR="00202846" w:rsidRDefault="00AA79FA" w:rsidP="00202846">
      <w:pPr>
        <w:pStyle w:val="ListParagraph"/>
        <w:numPr>
          <w:ilvl w:val="1"/>
          <w:numId w:val="6"/>
        </w:numPr>
        <w:jc w:val="both"/>
        <w:rPr>
          <w:rFonts w:ascii="Times New Roman" w:eastAsiaTheme="minorHAnsi" w:hAnsi="Times New Roman"/>
          <w:sz w:val="24"/>
          <w:szCs w:val="24"/>
        </w:rPr>
      </w:pPr>
      <w:hyperlink w:anchor="ExistingMaterial" w:history="1">
        <w:r w:rsidR="00202846" w:rsidRPr="00D43D95">
          <w:rPr>
            <w:rStyle w:val="Hyperlink"/>
            <w:rFonts w:ascii="Times New Roman" w:eastAsiaTheme="minorHAnsi" w:hAnsi="Times New Roman"/>
            <w:sz w:val="24"/>
            <w:szCs w:val="24"/>
          </w:rPr>
          <w:t>Studies involving Existing Material</w:t>
        </w:r>
      </w:hyperlink>
    </w:p>
    <w:p w14:paraId="4EF8024D" w14:textId="258FCAEB" w:rsidR="00202846" w:rsidRDefault="00AA79FA" w:rsidP="00202846">
      <w:pPr>
        <w:pStyle w:val="ListParagraph"/>
        <w:numPr>
          <w:ilvl w:val="1"/>
          <w:numId w:val="6"/>
        </w:numPr>
        <w:jc w:val="both"/>
        <w:rPr>
          <w:rFonts w:ascii="Times New Roman" w:eastAsiaTheme="minorHAnsi" w:hAnsi="Times New Roman"/>
          <w:sz w:val="24"/>
          <w:szCs w:val="24"/>
        </w:rPr>
      </w:pPr>
      <w:hyperlink w:anchor="Surveys" w:history="1">
        <w:r w:rsidR="00202846" w:rsidRPr="00D43D95">
          <w:rPr>
            <w:rStyle w:val="Hyperlink"/>
            <w:rFonts w:ascii="Times New Roman" w:eastAsiaTheme="minorHAnsi" w:hAnsi="Times New Roman"/>
            <w:sz w:val="24"/>
            <w:szCs w:val="24"/>
          </w:rPr>
          <w:t>Studies involving Surveys</w:t>
        </w:r>
      </w:hyperlink>
    </w:p>
    <w:p w14:paraId="06E09855" w14:textId="4AE2B8CE" w:rsidR="00202846" w:rsidRDefault="00AA79FA" w:rsidP="00202846">
      <w:pPr>
        <w:pStyle w:val="ListParagraph"/>
        <w:numPr>
          <w:ilvl w:val="1"/>
          <w:numId w:val="6"/>
        </w:numPr>
        <w:jc w:val="both"/>
        <w:rPr>
          <w:rFonts w:ascii="Times New Roman" w:eastAsiaTheme="minorHAnsi" w:hAnsi="Times New Roman"/>
          <w:sz w:val="24"/>
          <w:szCs w:val="24"/>
        </w:rPr>
      </w:pPr>
      <w:hyperlink w:anchor="FocusGroupsInterviews" w:history="1">
        <w:r w:rsidR="00202846" w:rsidRPr="00D43D95">
          <w:rPr>
            <w:rStyle w:val="Hyperlink"/>
            <w:rFonts w:ascii="Times New Roman" w:eastAsiaTheme="minorHAnsi" w:hAnsi="Times New Roman"/>
            <w:sz w:val="24"/>
            <w:szCs w:val="24"/>
          </w:rPr>
          <w:t>Studies involving Focus Groups</w:t>
        </w:r>
        <w:r w:rsidR="00D43D95" w:rsidRPr="00D43D95">
          <w:rPr>
            <w:rStyle w:val="Hyperlink"/>
            <w:rFonts w:ascii="Times New Roman" w:eastAsiaTheme="minorHAnsi" w:hAnsi="Times New Roman"/>
            <w:sz w:val="24"/>
            <w:szCs w:val="24"/>
          </w:rPr>
          <w:t>/Interviews</w:t>
        </w:r>
      </w:hyperlink>
    </w:p>
    <w:p w14:paraId="05A50BF4" w14:textId="67809A3D" w:rsidR="00202846" w:rsidRDefault="00AA79FA" w:rsidP="00202846">
      <w:pPr>
        <w:pStyle w:val="ListParagraph"/>
        <w:numPr>
          <w:ilvl w:val="1"/>
          <w:numId w:val="6"/>
        </w:numPr>
        <w:jc w:val="both"/>
        <w:rPr>
          <w:rFonts w:ascii="Times New Roman" w:eastAsiaTheme="minorHAnsi" w:hAnsi="Times New Roman"/>
          <w:sz w:val="24"/>
          <w:szCs w:val="24"/>
        </w:rPr>
      </w:pPr>
      <w:hyperlink w:anchor="International" w:history="1">
        <w:r w:rsidR="00202846" w:rsidRPr="00D43D95">
          <w:rPr>
            <w:rStyle w:val="Hyperlink"/>
            <w:rFonts w:ascii="Times New Roman" w:eastAsiaTheme="minorHAnsi" w:hAnsi="Times New Roman"/>
            <w:sz w:val="24"/>
            <w:szCs w:val="24"/>
          </w:rPr>
          <w:t xml:space="preserve">International </w:t>
        </w:r>
        <w:r w:rsidR="003C38EE" w:rsidRPr="00D43D95">
          <w:rPr>
            <w:rStyle w:val="Hyperlink"/>
            <w:rFonts w:ascii="Times New Roman" w:eastAsiaTheme="minorHAnsi" w:hAnsi="Times New Roman"/>
            <w:sz w:val="24"/>
            <w:szCs w:val="24"/>
          </w:rPr>
          <w:t xml:space="preserve">Research </w:t>
        </w:r>
        <w:r w:rsidR="00202846" w:rsidRPr="00D43D95">
          <w:rPr>
            <w:rStyle w:val="Hyperlink"/>
            <w:rFonts w:ascii="Times New Roman" w:eastAsiaTheme="minorHAnsi" w:hAnsi="Times New Roman"/>
            <w:sz w:val="24"/>
            <w:szCs w:val="24"/>
          </w:rPr>
          <w:t>Stud</w:t>
        </w:r>
        <w:r w:rsidR="003C38EE" w:rsidRPr="00D43D95">
          <w:rPr>
            <w:rStyle w:val="Hyperlink"/>
            <w:rFonts w:ascii="Times New Roman" w:eastAsiaTheme="minorHAnsi" w:hAnsi="Times New Roman"/>
            <w:sz w:val="24"/>
            <w:szCs w:val="24"/>
          </w:rPr>
          <w:t>ies</w:t>
        </w:r>
      </w:hyperlink>
      <w:r w:rsidR="00202846">
        <w:rPr>
          <w:rFonts w:ascii="Times New Roman" w:eastAsiaTheme="minorHAnsi" w:hAnsi="Times New Roman"/>
          <w:sz w:val="24"/>
          <w:szCs w:val="24"/>
        </w:rPr>
        <w:t xml:space="preserve"> </w:t>
      </w:r>
    </w:p>
    <w:p w14:paraId="498CFE6E" w14:textId="7D080EB0" w:rsidR="005967B8" w:rsidRDefault="00AA79FA" w:rsidP="00202846">
      <w:pPr>
        <w:pStyle w:val="ListParagraph"/>
        <w:numPr>
          <w:ilvl w:val="1"/>
          <w:numId w:val="6"/>
        </w:numPr>
        <w:jc w:val="both"/>
        <w:rPr>
          <w:rFonts w:ascii="Times New Roman" w:eastAsiaTheme="minorHAnsi" w:hAnsi="Times New Roman"/>
          <w:sz w:val="24"/>
          <w:szCs w:val="24"/>
        </w:rPr>
      </w:pPr>
      <w:hyperlink w:anchor="DataStorageConfidentiality" w:history="1">
        <w:r w:rsidR="005967B8" w:rsidRPr="00D43D95">
          <w:rPr>
            <w:rStyle w:val="Hyperlink"/>
            <w:rFonts w:ascii="Times New Roman" w:eastAsiaTheme="minorHAnsi" w:hAnsi="Times New Roman"/>
            <w:sz w:val="24"/>
            <w:szCs w:val="24"/>
          </w:rPr>
          <w:t>Data Storage and Confidentiality</w:t>
        </w:r>
      </w:hyperlink>
    </w:p>
    <w:p w14:paraId="50B532FD" w14:textId="1CF2CBD7" w:rsidR="005967B8" w:rsidRDefault="00AA79FA" w:rsidP="00202846">
      <w:pPr>
        <w:pStyle w:val="ListParagraph"/>
        <w:numPr>
          <w:ilvl w:val="1"/>
          <w:numId w:val="6"/>
        </w:numPr>
        <w:jc w:val="both"/>
        <w:rPr>
          <w:rFonts w:ascii="Times New Roman" w:eastAsiaTheme="minorHAnsi" w:hAnsi="Times New Roman"/>
          <w:sz w:val="24"/>
          <w:szCs w:val="24"/>
        </w:rPr>
      </w:pPr>
      <w:hyperlink w:anchor="Recruitment" w:history="1">
        <w:r w:rsidR="005967B8" w:rsidRPr="00D43D95">
          <w:rPr>
            <w:rStyle w:val="Hyperlink"/>
            <w:rFonts w:ascii="Times New Roman" w:eastAsiaTheme="minorHAnsi" w:hAnsi="Times New Roman"/>
            <w:sz w:val="24"/>
            <w:szCs w:val="24"/>
          </w:rPr>
          <w:t>Recruitment</w:t>
        </w:r>
        <w:r w:rsidR="00D43D95" w:rsidRPr="00D43D95">
          <w:rPr>
            <w:rStyle w:val="Hyperlink"/>
            <w:rFonts w:ascii="Times New Roman" w:eastAsiaTheme="minorHAnsi" w:hAnsi="Times New Roman"/>
            <w:sz w:val="24"/>
            <w:szCs w:val="24"/>
          </w:rPr>
          <w:t xml:space="preserve"> Guidance</w:t>
        </w:r>
      </w:hyperlink>
    </w:p>
    <w:p w14:paraId="40DD400D" w14:textId="1D9BA807" w:rsidR="005967B8" w:rsidRDefault="00AA79FA" w:rsidP="00202846">
      <w:pPr>
        <w:pStyle w:val="ListParagraph"/>
        <w:numPr>
          <w:ilvl w:val="1"/>
          <w:numId w:val="6"/>
        </w:numPr>
        <w:jc w:val="both"/>
        <w:rPr>
          <w:rFonts w:ascii="Times New Roman" w:eastAsiaTheme="minorHAnsi" w:hAnsi="Times New Roman"/>
          <w:sz w:val="24"/>
          <w:szCs w:val="24"/>
        </w:rPr>
      </w:pPr>
      <w:hyperlink w:anchor="InformedConsent" w:history="1">
        <w:r w:rsidR="005967B8" w:rsidRPr="00D43D95">
          <w:rPr>
            <w:rStyle w:val="Hyperlink"/>
            <w:rFonts w:ascii="Times New Roman" w:eastAsiaTheme="minorHAnsi" w:hAnsi="Times New Roman"/>
            <w:sz w:val="24"/>
            <w:szCs w:val="24"/>
          </w:rPr>
          <w:t>Informed Consent</w:t>
        </w:r>
      </w:hyperlink>
    </w:p>
    <w:p w14:paraId="5F8FA767" w14:textId="1A3B3D2F" w:rsidR="005967B8" w:rsidRDefault="00AA79FA" w:rsidP="00227C40">
      <w:pPr>
        <w:pStyle w:val="ListParagraph"/>
        <w:numPr>
          <w:ilvl w:val="1"/>
          <w:numId w:val="6"/>
        </w:numPr>
        <w:spacing w:before="240" w:line="360" w:lineRule="auto"/>
        <w:jc w:val="both"/>
        <w:rPr>
          <w:rFonts w:ascii="Times New Roman" w:eastAsiaTheme="minorHAnsi" w:hAnsi="Times New Roman"/>
          <w:sz w:val="24"/>
          <w:szCs w:val="24"/>
        </w:rPr>
      </w:pPr>
      <w:hyperlink w:anchor="HIPAA" w:history="1">
        <w:r w:rsidR="005967B8" w:rsidRPr="00D43D95">
          <w:rPr>
            <w:rStyle w:val="Hyperlink"/>
            <w:rFonts w:ascii="Times New Roman" w:eastAsiaTheme="minorHAnsi" w:hAnsi="Times New Roman"/>
            <w:sz w:val="24"/>
            <w:szCs w:val="24"/>
          </w:rPr>
          <w:t>HIPAA Authorization</w:t>
        </w:r>
      </w:hyperlink>
    </w:p>
    <w:p w14:paraId="5130B32E" w14:textId="6889E88C" w:rsidR="00920B26" w:rsidRDefault="00AA79FA" w:rsidP="00227C40">
      <w:pPr>
        <w:pStyle w:val="ListParagraph"/>
        <w:numPr>
          <w:ilvl w:val="0"/>
          <w:numId w:val="6"/>
        </w:numPr>
        <w:spacing w:before="240"/>
        <w:jc w:val="both"/>
        <w:rPr>
          <w:rFonts w:ascii="Times New Roman" w:eastAsiaTheme="minorHAnsi" w:hAnsi="Times New Roman"/>
          <w:sz w:val="24"/>
          <w:szCs w:val="24"/>
        </w:rPr>
      </w:pPr>
      <w:hyperlink w:anchor="SubmissionReminders" w:history="1">
        <w:r w:rsidR="00920B26" w:rsidRPr="004B5FB8">
          <w:rPr>
            <w:rStyle w:val="Hyperlink"/>
            <w:rFonts w:ascii="Times New Roman" w:eastAsiaTheme="minorHAnsi" w:hAnsi="Times New Roman"/>
            <w:sz w:val="24"/>
            <w:szCs w:val="24"/>
          </w:rPr>
          <w:t>Protocol submission reminders and tips</w:t>
        </w:r>
      </w:hyperlink>
    </w:p>
    <w:p w14:paraId="5456BAAF" w14:textId="6AB4536C" w:rsidR="00920B26" w:rsidRPr="00920B26" w:rsidRDefault="000018CA" w:rsidP="00920B26">
      <w:pPr>
        <w:jc w:val="both"/>
        <w:rPr>
          <w:rFonts w:ascii="Times New Roman" w:eastAsiaTheme="minorHAnsi" w:hAnsi="Times New Roman"/>
          <w:sz w:val="24"/>
          <w:szCs w:val="24"/>
        </w:rPr>
      </w:pPr>
      <w:bookmarkStart w:id="1" w:name="WhentouseMasterProtocolSynopsis"/>
      <w:r>
        <w:rPr>
          <w:rFonts w:ascii="Times New Roman" w:eastAsiaTheme="minorHAnsi" w:hAnsi="Times New Roman"/>
          <w:b/>
          <w:sz w:val="24"/>
          <w:szCs w:val="24"/>
          <w:u w:val="single"/>
        </w:rPr>
        <w:t xml:space="preserve">When </w:t>
      </w:r>
      <w:r w:rsidR="00920B26" w:rsidRPr="00920B26">
        <w:rPr>
          <w:rFonts w:ascii="Times New Roman" w:eastAsiaTheme="minorHAnsi" w:hAnsi="Times New Roman"/>
          <w:b/>
          <w:sz w:val="24"/>
          <w:szCs w:val="24"/>
          <w:u w:val="single"/>
        </w:rPr>
        <w:t xml:space="preserve">to use the </w:t>
      </w:r>
      <w:r w:rsidR="00C16913">
        <w:rPr>
          <w:rFonts w:ascii="Times New Roman" w:eastAsiaTheme="minorHAnsi" w:hAnsi="Times New Roman"/>
          <w:b/>
          <w:sz w:val="24"/>
          <w:szCs w:val="24"/>
          <w:u w:val="single"/>
        </w:rPr>
        <w:t>General</w:t>
      </w:r>
      <w:r w:rsidR="00C16913" w:rsidRPr="00920B26">
        <w:rPr>
          <w:rFonts w:ascii="Times New Roman" w:eastAsiaTheme="minorHAnsi" w:hAnsi="Times New Roman"/>
          <w:b/>
          <w:sz w:val="24"/>
          <w:szCs w:val="24"/>
          <w:u w:val="single"/>
        </w:rPr>
        <w:t xml:space="preserve"> </w:t>
      </w:r>
      <w:r w:rsidR="00920B26" w:rsidRPr="00920B26">
        <w:rPr>
          <w:rFonts w:ascii="Times New Roman" w:eastAsiaTheme="minorHAnsi" w:hAnsi="Times New Roman"/>
          <w:b/>
          <w:sz w:val="24"/>
          <w:szCs w:val="24"/>
          <w:u w:val="single"/>
        </w:rPr>
        <w:t>Protocol Synopsis Template</w:t>
      </w:r>
      <w:bookmarkEnd w:id="1"/>
      <w:r w:rsidR="00920B26">
        <w:rPr>
          <w:rFonts w:ascii="Times New Roman" w:eastAsiaTheme="minorHAnsi" w:hAnsi="Times New Roman"/>
          <w:sz w:val="24"/>
          <w:szCs w:val="24"/>
        </w:rPr>
        <w:t xml:space="preserve">: </w:t>
      </w:r>
    </w:p>
    <w:p w14:paraId="1E44B6A6" w14:textId="447E2BBA" w:rsidR="00400423" w:rsidRDefault="003E2F03" w:rsidP="00D93CCD">
      <w:pPr>
        <w:jc w:val="both"/>
        <w:rPr>
          <w:rFonts w:ascii="Times New Roman" w:eastAsiaTheme="minorHAnsi" w:hAnsi="Times New Roman"/>
          <w:sz w:val="24"/>
          <w:szCs w:val="24"/>
        </w:rPr>
      </w:pPr>
      <w:r>
        <w:rPr>
          <w:rFonts w:ascii="Times New Roman" w:eastAsiaTheme="minorHAnsi" w:hAnsi="Times New Roman"/>
          <w:sz w:val="24"/>
          <w:szCs w:val="24"/>
        </w:rPr>
        <w:t xml:space="preserve">Please note that the </w:t>
      </w:r>
      <w:r w:rsidR="00C16913">
        <w:rPr>
          <w:rFonts w:ascii="Times New Roman" w:eastAsiaTheme="minorHAnsi" w:hAnsi="Times New Roman"/>
          <w:sz w:val="24"/>
          <w:szCs w:val="24"/>
        </w:rPr>
        <w:t xml:space="preserve">General </w:t>
      </w:r>
      <w:r>
        <w:rPr>
          <w:rFonts w:ascii="Times New Roman" w:eastAsiaTheme="minorHAnsi" w:hAnsi="Times New Roman"/>
          <w:sz w:val="24"/>
          <w:szCs w:val="24"/>
        </w:rPr>
        <w:t>Protocol Synopsis</w:t>
      </w:r>
      <w:r w:rsidR="00B9135C">
        <w:rPr>
          <w:rFonts w:ascii="Times New Roman" w:eastAsiaTheme="minorHAnsi" w:hAnsi="Times New Roman"/>
          <w:sz w:val="24"/>
          <w:szCs w:val="24"/>
        </w:rPr>
        <w:t xml:space="preserve"> template should be us</w:t>
      </w:r>
      <w:r>
        <w:rPr>
          <w:rFonts w:ascii="Times New Roman" w:eastAsiaTheme="minorHAnsi" w:hAnsi="Times New Roman"/>
          <w:sz w:val="24"/>
          <w:szCs w:val="24"/>
        </w:rPr>
        <w:t xml:space="preserve">ed </w:t>
      </w:r>
      <w:r w:rsidR="00B9135C">
        <w:rPr>
          <w:rFonts w:ascii="Times New Roman" w:eastAsiaTheme="minorHAnsi" w:hAnsi="Times New Roman"/>
          <w:sz w:val="24"/>
          <w:szCs w:val="24"/>
        </w:rPr>
        <w:t xml:space="preserve">for </w:t>
      </w:r>
      <w:r w:rsidR="00B9135C" w:rsidRPr="003E2F03">
        <w:rPr>
          <w:rFonts w:ascii="Times New Roman" w:eastAsiaTheme="minorHAnsi" w:hAnsi="Times New Roman"/>
          <w:b/>
          <w:i/>
          <w:sz w:val="24"/>
          <w:szCs w:val="24"/>
        </w:rPr>
        <w:t>any</w:t>
      </w:r>
      <w:r w:rsidR="00B9135C">
        <w:rPr>
          <w:rFonts w:ascii="Times New Roman" w:eastAsiaTheme="minorHAnsi" w:hAnsi="Times New Roman"/>
          <w:sz w:val="24"/>
          <w:szCs w:val="24"/>
        </w:rPr>
        <w:t xml:space="preserve"> type of research</w:t>
      </w:r>
      <w:r>
        <w:rPr>
          <w:rFonts w:ascii="Times New Roman" w:eastAsiaTheme="minorHAnsi" w:hAnsi="Times New Roman"/>
          <w:sz w:val="24"/>
          <w:szCs w:val="24"/>
        </w:rPr>
        <w:t xml:space="preserve"> activity</w:t>
      </w:r>
      <w:r w:rsidR="00B9135C">
        <w:rPr>
          <w:rFonts w:ascii="Times New Roman" w:eastAsiaTheme="minorHAnsi" w:hAnsi="Times New Roman"/>
          <w:sz w:val="24"/>
          <w:szCs w:val="24"/>
        </w:rPr>
        <w:t xml:space="preserve"> (e.g., survey, focus group/interview, interventional, repository, etc.) </w:t>
      </w:r>
      <w:r w:rsidR="00B9135C" w:rsidRPr="003E2F03">
        <w:rPr>
          <w:rFonts w:ascii="Times New Roman" w:eastAsiaTheme="minorHAnsi" w:hAnsi="Times New Roman"/>
          <w:b/>
          <w:i/>
          <w:sz w:val="24"/>
          <w:szCs w:val="24"/>
        </w:rPr>
        <w:t>with the exception</w:t>
      </w:r>
      <w:r w:rsidR="00B9135C">
        <w:rPr>
          <w:rFonts w:ascii="Times New Roman" w:eastAsiaTheme="minorHAnsi" w:hAnsi="Times New Roman"/>
          <w:sz w:val="24"/>
          <w:szCs w:val="24"/>
        </w:rPr>
        <w:t xml:space="preserve"> of projects involving </w:t>
      </w:r>
      <w:r w:rsidR="00796353" w:rsidRPr="00227C40">
        <w:rPr>
          <w:rFonts w:ascii="Times New Roman" w:eastAsiaTheme="minorHAnsi" w:hAnsi="Times New Roman"/>
          <w:b/>
          <w:i/>
          <w:sz w:val="24"/>
          <w:szCs w:val="24"/>
        </w:rPr>
        <w:t>only</w:t>
      </w:r>
      <w:r w:rsidR="00796353">
        <w:rPr>
          <w:rFonts w:ascii="Times New Roman" w:eastAsiaTheme="minorHAnsi" w:hAnsi="Times New Roman"/>
          <w:sz w:val="24"/>
          <w:szCs w:val="24"/>
        </w:rPr>
        <w:t xml:space="preserve"> </w:t>
      </w:r>
      <w:r w:rsidR="00B9135C">
        <w:rPr>
          <w:rFonts w:ascii="Times New Roman" w:eastAsiaTheme="minorHAnsi" w:hAnsi="Times New Roman"/>
          <w:sz w:val="24"/>
          <w:szCs w:val="24"/>
        </w:rPr>
        <w:t>a chart review. NTR IRB has a specific Protocol Synopsis template for chart reviews</w:t>
      </w:r>
      <w:r w:rsidR="000018CA">
        <w:rPr>
          <w:rFonts w:ascii="Times New Roman" w:eastAsiaTheme="minorHAnsi" w:hAnsi="Times New Roman"/>
          <w:sz w:val="24"/>
          <w:szCs w:val="24"/>
        </w:rPr>
        <w:t xml:space="preserve"> which embed</w:t>
      </w:r>
      <w:r w:rsidR="00CE3071">
        <w:rPr>
          <w:rFonts w:ascii="Times New Roman" w:eastAsiaTheme="minorHAnsi" w:hAnsi="Times New Roman"/>
          <w:sz w:val="24"/>
          <w:szCs w:val="24"/>
        </w:rPr>
        <w:t>s</w:t>
      </w:r>
      <w:r w:rsidR="000018CA">
        <w:rPr>
          <w:rFonts w:ascii="Times New Roman" w:eastAsiaTheme="minorHAnsi" w:hAnsi="Times New Roman"/>
          <w:sz w:val="24"/>
          <w:szCs w:val="24"/>
        </w:rPr>
        <w:t xml:space="preserve"> the requests for informed consent and HIPAA</w:t>
      </w:r>
      <w:r w:rsidR="002F6FB6">
        <w:rPr>
          <w:rFonts w:ascii="Times New Roman" w:eastAsiaTheme="minorHAnsi" w:hAnsi="Times New Roman"/>
          <w:sz w:val="24"/>
          <w:szCs w:val="24"/>
        </w:rPr>
        <w:t xml:space="preserve"> waivers</w:t>
      </w:r>
      <w:r w:rsidR="000018CA">
        <w:rPr>
          <w:rFonts w:ascii="Times New Roman" w:eastAsiaTheme="minorHAnsi" w:hAnsi="Times New Roman"/>
          <w:sz w:val="24"/>
          <w:szCs w:val="24"/>
        </w:rPr>
        <w:t xml:space="preserve"> within the </w:t>
      </w:r>
      <w:r w:rsidR="00CE3071">
        <w:rPr>
          <w:rFonts w:ascii="Times New Roman" w:eastAsiaTheme="minorHAnsi" w:hAnsi="Times New Roman"/>
          <w:sz w:val="24"/>
          <w:szCs w:val="24"/>
        </w:rPr>
        <w:t>template</w:t>
      </w:r>
      <w:r w:rsidR="00B9135C">
        <w:rPr>
          <w:rFonts w:ascii="Times New Roman" w:eastAsiaTheme="minorHAnsi" w:hAnsi="Times New Roman"/>
          <w:sz w:val="24"/>
          <w:szCs w:val="24"/>
        </w:rPr>
        <w:t xml:space="preserve"> (click on the hyperlink, “</w:t>
      </w:r>
      <w:hyperlink r:id="rId13" w:history="1">
        <w:r w:rsidR="00B9135C" w:rsidRPr="000018CA">
          <w:rPr>
            <w:rStyle w:val="Hyperlink"/>
            <w:rFonts w:ascii="Times New Roman" w:eastAsiaTheme="minorHAnsi" w:hAnsi="Times New Roman"/>
            <w:sz w:val="24"/>
            <w:szCs w:val="24"/>
          </w:rPr>
          <w:t>Protocol Synopsis for Research involving Chart Reviews</w:t>
        </w:r>
      </w:hyperlink>
      <w:r w:rsidR="00B9135C">
        <w:rPr>
          <w:rFonts w:ascii="Times New Roman" w:eastAsiaTheme="minorHAnsi" w:hAnsi="Times New Roman"/>
          <w:sz w:val="24"/>
          <w:szCs w:val="24"/>
        </w:rPr>
        <w:t xml:space="preserve">,” to access the </w:t>
      </w:r>
      <w:r w:rsidR="00CE3071">
        <w:rPr>
          <w:rFonts w:ascii="Times New Roman" w:eastAsiaTheme="minorHAnsi" w:hAnsi="Times New Roman"/>
          <w:sz w:val="24"/>
          <w:szCs w:val="24"/>
        </w:rPr>
        <w:t>template</w:t>
      </w:r>
      <w:r w:rsidR="00B9135C">
        <w:rPr>
          <w:rFonts w:ascii="Times New Roman" w:eastAsiaTheme="minorHAnsi" w:hAnsi="Times New Roman"/>
          <w:sz w:val="24"/>
          <w:szCs w:val="24"/>
        </w:rPr>
        <w:t xml:space="preserve">).  </w:t>
      </w:r>
    </w:p>
    <w:p w14:paraId="4D1FC76F" w14:textId="37604740" w:rsidR="00665196" w:rsidRPr="00920B26" w:rsidRDefault="00920B26" w:rsidP="00D93CCD">
      <w:pPr>
        <w:jc w:val="both"/>
        <w:rPr>
          <w:rFonts w:ascii="Times New Roman" w:eastAsiaTheme="minorHAnsi" w:hAnsi="Times New Roman"/>
          <w:b/>
          <w:sz w:val="24"/>
          <w:szCs w:val="24"/>
          <w:u w:val="single"/>
        </w:rPr>
      </w:pPr>
      <w:bookmarkStart w:id="2" w:name="ElementsofMasterProtocolSynopsis"/>
      <w:r w:rsidRPr="00920B26">
        <w:rPr>
          <w:rFonts w:ascii="Times New Roman" w:eastAsiaTheme="minorHAnsi" w:hAnsi="Times New Roman"/>
          <w:b/>
          <w:sz w:val="24"/>
          <w:szCs w:val="24"/>
          <w:u w:val="single"/>
        </w:rPr>
        <w:t xml:space="preserve">Elements of the </w:t>
      </w:r>
      <w:r w:rsidR="00C16913">
        <w:rPr>
          <w:rFonts w:ascii="Times New Roman" w:eastAsiaTheme="minorHAnsi" w:hAnsi="Times New Roman"/>
          <w:b/>
          <w:sz w:val="24"/>
          <w:szCs w:val="24"/>
          <w:u w:val="single"/>
        </w:rPr>
        <w:t>General</w:t>
      </w:r>
      <w:r w:rsidR="00C16913" w:rsidRPr="00920B26">
        <w:rPr>
          <w:rFonts w:ascii="Times New Roman" w:eastAsiaTheme="minorHAnsi" w:hAnsi="Times New Roman"/>
          <w:b/>
          <w:sz w:val="24"/>
          <w:szCs w:val="24"/>
          <w:u w:val="single"/>
        </w:rPr>
        <w:t xml:space="preserve"> </w:t>
      </w:r>
      <w:r w:rsidRPr="00920B26">
        <w:rPr>
          <w:rFonts w:ascii="Times New Roman" w:eastAsiaTheme="minorHAnsi" w:hAnsi="Times New Roman"/>
          <w:b/>
          <w:sz w:val="24"/>
          <w:szCs w:val="24"/>
          <w:u w:val="single"/>
        </w:rPr>
        <w:t>Protocol Synopsis Template</w:t>
      </w:r>
    </w:p>
    <w:bookmarkEnd w:id="2"/>
    <w:p w14:paraId="187C3385" w14:textId="454E13EC" w:rsidR="000018CA" w:rsidRDefault="003C4FC4" w:rsidP="000018CA">
      <w:pPr>
        <w:jc w:val="both"/>
        <w:rPr>
          <w:rFonts w:ascii="Times New Roman" w:eastAsiaTheme="minorHAnsi" w:hAnsi="Times New Roman"/>
          <w:sz w:val="24"/>
          <w:szCs w:val="24"/>
        </w:rPr>
      </w:pPr>
      <w:r w:rsidRPr="004800B9">
        <w:rPr>
          <w:rFonts w:ascii="Times New Roman" w:eastAsiaTheme="minorHAnsi" w:hAnsi="Times New Roman"/>
          <w:sz w:val="24"/>
          <w:szCs w:val="24"/>
        </w:rPr>
        <w:t xml:space="preserve">The </w:t>
      </w:r>
      <w:r w:rsidR="00C16913">
        <w:rPr>
          <w:rFonts w:ascii="Times New Roman" w:eastAsiaTheme="minorHAnsi" w:hAnsi="Times New Roman"/>
          <w:sz w:val="24"/>
          <w:szCs w:val="24"/>
        </w:rPr>
        <w:t>General</w:t>
      </w:r>
      <w:r w:rsidR="00C16913" w:rsidRPr="004800B9">
        <w:rPr>
          <w:rFonts w:ascii="Times New Roman" w:eastAsiaTheme="minorHAnsi" w:hAnsi="Times New Roman"/>
          <w:sz w:val="24"/>
          <w:szCs w:val="24"/>
        </w:rPr>
        <w:t xml:space="preserve"> </w:t>
      </w:r>
      <w:r w:rsidRPr="004800B9">
        <w:rPr>
          <w:rFonts w:ascii="Times New Roman" w:eastAsiaTheme="minorHAnsi" w:hAnsi="Times New Roman"/>
          <w:sz w:val="24"/>
          <w:szCs w:val="24"/>
        </w:rPr>
        <w:t xml:space="preserve">Protocol Synopsis template contains </w:t>
      </w:r>
      <w:r w:rsidR="00400423" w:rsidRPr="004800B9">
        <w:rPr>
          <w:rFonts w:ascii="Times New Roman" w:eastAsiaTheme="minorHAnsi" w:hAnsi="Times New Roman"/>
          <w:sz w:val="24"/>
          <w:szCs w:val="24"/>
        </w:rPr>
        <w:t>specific</w:t>
      </w:r>
      <w:r w:rsidR="0022488E" w:rsidRPr="004800B9">
        <w:rPr>
          <w:rFonts w:ascii="Times New Roman" w:eastAsiaTheme="minorHAnsi" w:hAnsi="Times New Roman"/>
          <w:sz w:val="24"/>
          <w:szCs w:val="24"/>
        </w:rPr>
        <w:t xml:space="preserve"> </w:t>
      </w:r>
      <w:r w:rsidR="00665196" w:rsidRPr="004800B9">
        <w:rPr>
          <w:rFonts w:ascii="Times New Roman" w:eastAsiaTheme="minorHAnsi" w:hAnsi="Times New Roman"/>
          <w:sz w:val="24"/>
          <w:szCs w:val="24"/>
        </w:rPr>
        <w:t>topics/</w:t>
      </w:r>
      <w:r w:rsidRPr="004800B9">
        <w:rPr>
          <w:rFonts w:ascii="Times New Roman" w:eastAsiaTheme="minorHAnsi" w:hAnsi="Times New Roman"/>
          <w:sz w:val="24"/>
          <w:szCs w:val="24"/>
        </w:rPr>
        <w:t xml:space="preserve">sections geared toward addressing </w:t>
      </w:r>
      <w:r w:rsidR="00796353">
        <w:rPr>
          <w:rFonts w:ascii="Times New Roman" w:eastAsiaTheme="minorHAnsi" w:hAnsi="Times New Roman"/>
          <w:sz w:val="24"/>
          <w:szCs w:val="24"/>
        </w:rPr>
        <w:t>detailed</w:t>
      </w:r>
      <w:r w:rsidR="00796353" w:rsidRPr="004800B9">
        <w:rPr>
          <w:rFonts w:ascii="Times New Roman" w:eastAsiaTheme="minorHAnsi" w:hAnsi="Times New Roman"/>
          <w:sz w:val="24"/>
          <w:szCs w:val="24"/>
        </w:rPr>
        <w:t xml:space="preserve"> </w:t>
      </w:r>
      <w:r w:rsidRPr="004800B9">
        <w:rPr>
          <w:rFonts w:ascii="Times New Roman" w:eastAsiaTheme="minorHAnsi" w:hAnsi="Times New Roman"/>
          <w:sz w:val="24"/>
          <w:szCs w:val="24"/>
        </w:rPr>
        <w:t xml:space="preserve">information </w:t>
      </w:r>
      <w:r w:rsidR="0022488E" w:rsidRPr="004800B9">
        <w:rPr>
          <w:rFonts w:ascii="Times New Roman" w:eastAsiaTheme="minorHAnsi" w:hAnsi="Times New Roman"/>
          <w:sz w:val="24"/>
          <w:szCs w:val="24"/>
        </w:rPr>
        <w:t xml:space="preserve">needed to make an effective </w:t>
      </w:r>
      <w:r w:rsidR="000018CA">
        <w:rPr>
          <w:rFonts w:ascii="Times New Roman" w:eastAsiaTheme="minorHAnsi" w:hAnsi="Times New Roman"/>
          <w:sz w:val="24"/>
          <w:szCs w:val="24"/>
        </w:rPr>
        <w:t xml:space="preserve">IRB </w:t>
      </w:r>
      <w:r w:rsidR="0022488E" w:rsidRPr="004800B9">
        <w:rPr>
          <w:rFonts w:ascii="Times New Roman" w:eastAsiaTheme="minorHAnsi" w:hAnsi="Times New Roman"/>
          <w:sz w:val="24"/>
          <w:szCs w:val="24"/>
        </w:rPr>
        <w:t>review</w:t>
      </w:r>
      <w:r w:rsidR="000018CA">
        <w:rPr>
          <w:rFonts w:ascii="Times New Roman" w:eastAsiaTheme="minorHAnsi" w:hAnsi="Times New Roman"/>
          <w:sz w:val="24"/>
          <w:szCs w:val="24"/>
        </w:rPr>
        <w:t>,</w:t>
      </w:r>
      <w:r w:rsidR="0022488E" w:rsidRPr="004800B9">
        <w:rPr>
          <w:rFonts w:ascii="Times New Roman" w:eastAsiaTheme="minorHAnsi" w:hAnsi="Times New Roman"/>
          <w:sz w:val="24"/>
          <w:szCs w:val="24"/>
        </w:rPr>
        <w:t xml:space="preserve"> as r</w:t>
      </w:r>
      <w:r w:rsidR="00400423" w:rsidRPr="004800B9">
        <w:rPr>
          <w:rFonts w:ascii="Times New Roman" w:eastAsiaTheme="minorHAnsi" w:hAnsi="Times New Roman"/>
          <w:sz w:val="24"/>
          <w:szCs w:val="24"/>
        </w:rPr>
        <w:t xml:space="preserve">equired by federal regulations. </w:t>
      </w:r>
      <w:r w:rsidR="000018CA">
        <w:rPr>
          <w:rFonts w:ascii="Times New Roman" w:eastAsiaTheme="minorHAnsi" w:hAnsi="Times New Roman"/>
          <w:sz w:val="24"/>
          <w:szCs w:val="24"/>
        </w:rPr>
        <w:t xml:space="preserve">Note that the IRB must be able to evaluate the scientific and ethical soundness of a study as well as </w:t>
      </w:r>
      <w:r w:rsidR="0029092B">
        <w:rPr>
          <w:rFonts w:ascii="Times New Roman" w:eastAsiaTheme="minorHAnsi" w:hAnsi="Times New Roman"/>
          <w:sz w:val="24"/>
          <w:szCs w:val="24"/>
        </w:rPr>
        <w:t xml:space="preserve">the potential </w:t>
      </w:r>
      <w:r w:rsidR="000018CA">
        <w:rPr>
          <w:rFonts w:ascii="Times New Roman" w:eastAsiaTheme="minorHAnsi" w:hAnsi="Times New Roman"/>
          <w:sz w:val="24"/>
          <w:szCs w:val="24"/>
        </w:rPr>
        <w:t>risk</w:t>
      </w:r>
      <w:r w:rsidR="0029092B">
        <w:rPr>
          <w:rFonts w:ascii="Times New Roman" w:eastAsiaTheme="minorHAnsi" w:hAnsi="Times New Roman"/>
          <w:sz w:val="24"/>
          <w:szCs w:val="24"/>
        </w:rPr>
        <w:t>(s) involved</w:t>
      </w:r>
      <w:r w:rsidR="000018CA">
        <w:rPr>
          <w:rFonts w:ascii="Times New Roman" w:eastAsiaTheme="minorHAnsi" w:hAnsi="Times New Roman"/>
          <w:sz w:val="24"/>
          <w:szCs w:val="24"/>
        </w:rPr>
        <w:t xml:space="preserve">. Therefore, specific information must be given to the IRB for a successful review and approval. </w:t>
      </w:r>
    </w:p>
    <w:p w14:paraId="5732D1F4" w14:textId="58EE40FE" w:rsidR="001D3F6B" w:rsidRPr="004800B9" w:rsidRDefault="00400423" w:rsidP="00D93CCD">
      <w:pPr>
        <w:jc w:val="both"/>
        <w:rPr>
          <w:rFonts w:ascii="Times New Roman" w:eastAsiaTheme="minorHAnsi" w:hAnsi="Times New Roman"/>
          <w:sz w:val="24"/>
          <w:szCs w:val="24"/>
        </w:rPr>
      </w:pPr>
      <w:r w:rsidRPr="004800B9">
        <w:rPr>
          <w:rFonts w:ascii="Times New Roman" w:eastAsiaTheme="minorHAnsi" w:hAnsi="Times New Roman"/>
          <w:sz w:val="24"/>
          <w:szCs w:val="24"/>
        </w:rPr>
        <w:t xml:space="preserve">Below is a </w:t>
      </w:r>
      <w:r w:rsidR="00400AB4" w:rsidRPr="004800B9">
        <w:rPr>
          <w:rFonts w:ascii="Times New Roman" w:eastAsiaTheme="minorHAnsi" w:hAnsi="Times New Roman"/>
          <w:sz w:val="24"/>
          <w:szCs w:val="24"/>
        </w:rPr>
        <w:t>breakdown of the sections and a description of the information NTR IRB needs in order to conduct an</w:t>
      </w:r>
      <w:r w:rsidR="0029092B">
        <w:rPr>
          <w:rFonts w:ascii="Times New Roman" w:eastAsiaTheme="minorHAnsi" w:hAnsi="Times New Roman"/>
          <w:sz w:val="24"/>
          <w:szCs w:val="24"/>
        </w:rPr>
        <w:t xml:space="preserve"> appropriate and </w:t>
      </w:r>
      <w:r w:rsidR="00796353">
        <w:rPr>
          <w:rFonts w:ascii="Times New Roman" w:eastAsiaTheme="minorHAnsi" w:hAnsi="Times New Roman"/>
          <w:sz w:val="24"/>
          <w:szCs w:val="24"/>
        </w:rPr>
        <w:t xml:space="preserve">thorough </w:t>
      </w:r>
      <w:r w:rsidR="00400AB4" w:rsidRPr="004800B9">
        <w:rPr>
          <w:rFonts w:ascii="Times New Roman" w:eastAsiaTheme="minorHAnsi" w:hAnsi="Times New Roman"/>
          <w:sz w:val="24"/>
          <w:szCs w:val="24"/>
        </w:rPr>
        <w:t xml:space="preserve">review. </w:t>
      </w:r>
    </w:p>
    <w:tbl>
      <w:tblPr>
        <w:tblStyle w:val="TableGrid"/>
        <w:tblW w:w="10885" w:type="dxa"/>
        <w:tblLook w:val="04A0" w:firstRow="1" w:lastRow="0" w:firstColumn="1" w:lastColumn="0" w:noHBand="0" w:noVBand="1"/>
      </w:tblPr>
      <w:tblGrid>
        <w:gridCol w:w="2847"/>
        <w:gridCol w:w="8038"/>
      </w:tblGrid>
      <w:tr w:rsidR="00920B26" w14:paraId="304F0C9F" w14:textId="77777777" w:rsidTr="00EA65E9">
        <w:tc>
          <w:tcPr>
            <w:tcW w:w="2847" w:type="dxa"/>
            <w:shd w:val="clear" w:color="auto" w:fill="D9D9D9" w:themeFill="background1" w:themeFillShade="D9"/>
          </w:tcPr>
          <w:p w14:paraId="53AD554E" w14:textId="77777777" w:rsidR="00920B26" w:rsidRPr="004800B9" w:rsidRDefault="00920B26" w:rsidP="00D93CCD">
            <w:pPr>
              <w:jc w:val="both"/>
              <w:rPr>
                <w:rFonts w:ascii="Times New Roman" w:eastAsiaTheme="minorHAnsi" w:hAnsi="Times New Roman"/>
                <w:b/>
                <w:color w:val="44546A" w:themeColor="text2"/>
                <w:sz w:val="24"/>
                <w:szCs w:val="24"/>
              </w:rPr>
            </w:pPr>
            <w:r w:rsidRPr="004800B9">
              <w:rPr>
                <w:rFonts w:ascii="Times New Roman" w:eastAsiaTheme="minorHAnsi" w:hAnsi="Times New Roman"/>
                <w:b/>
                <w:color w:val="44546A" w:themeColor="text2"/>
                <w:sz w:val="24"/>
                <w:szCs w:val="24"/>
              </w:rPr>
              <w:lastRenderedPageBreak/>
              <w:t>Section</w:t>
            </w:r>
          </w:p>
        </w:tc>
        <w:tc>
          <w:tcPr>
            <w:tcW w:w="8038" w:type="dxa"/>
            <w:shd w:val="clear" w:color="auto" w:fill="D9D9D9" w:themeFill="background1" w:themeFillShade="D9"/>
          </w:tcPr>
          <w:p w14:paraId="3BAE7F1B" w14:textId="77777777" w:rsidR="00920B26" w:rsidRPr="004800B9" w:rsidRDefault="00920B26" w:rsidP="00D93CCD">
            <w:pPr>
              <w:jc w:val="both"/>
              <w:rPr>
                <w:rFonts w:ascii="Times New Roman" w:eastAsiaTheme="minorHAnsi" w:hAnsi="Times New Roman"/>
                <w:b/>
                <w:color w:val="44546A" w:themeColor="text2"/>
                <w:sz w:val="24"/>
                <w:szCs w:val="24"/>
              </w:rPr>
            </w:pPr>
            <w:r w:rsidRPr="004800B9">
              <w:rPr>
                <w:rFonts w:ascii="Times New Roman" w:eastAsiaTheme="minorHAnsi" w:hAnsi="Times New Roman"/>
                <w:b/>
                <w:color w:val="44546A" w:themeColor="text2"/>
                <w:sz w:val="24"/>
                <w:szCs w:val="24"/>
              </w:rPr>
              <w:t>Description</w:t>
            </w:r>
          </w:p>
        </w:tc>
      </w:tr>
      <w:tr w:rsidR="00920B26" w14:paraId="1E18B197" w14:textId="77777777" w:rsidTr="00EA65E9">
        <w:tc>
          <w:tcPr>
            <w:tcW w:w="2847" w:type="dxa"/>
          </w:tcPr>
          <w:p w14:paraId="63A3F31F" w14:textId="77777777" w:rsidR="00920B26" w:rsidRDefault="00920B26" w:rsidP="00D93CCD">
            <w:pPr>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Project Details</w:t>
            </w:r>
          </w:p>
        </w:tc>
        <w:tc>
          <w:tcPr>
            <w:tcW w:w="8038" w:type="dxa"/>
          </w:tcPr>
          <w:p w14:paraId="23B2D16B" w14:textId="77777777" w:rsidR="00920B26" w:rsidRPr="00380AA2" w:rsidRDefault="00920B26" w:rsidP="00D93CCD">
            <w:pPr>
              <w:jc w:val="both"/>
              <w:rPr>
                <w:rFonts w:ascii="Times New Roman" w:eastAsiaTheme="minorHAnsi" w:hAnsi="Times New Roman"/>
                <w:i/>
                <w:color w:val="44546A" w:themeColor="text2"/>
              </w:rPr>
            </w:pPr>
            <w:r w:rsidRPr="00380AA2">
              <w:rPr>
                <w:rFonts w:ascii="Times New Roman" w:eastAsiaTheme="minorHAnsi" w:hAnsi="Times New Roman"/>
                <w:i/>
                <w:color w:val="44546A" w:themeColor="text2"/>
              </w:rPr>
              <w:t xml:space="preserve">Study title, </w:t>
            </w:r>
            <w:r w:rsidR="00380AA2" w:rsidRPr="00380AA2">
              <w:rPr>
                <w:rFonts w:ascii="Times New Roman" w:eastAsiaTheme="minorHAnsi" w:hAnsi="Times New Roman"/>
                <w:i/>
                <w:color w:val="44546A" w:themeColor="text2"/>
              </w:rPr>
              <w:t xml:space="preserve">Name of the Principal Investigator, Department/Institution, </w:t>
            </w:r>
            <w:r w:rsidR="00380AA2">
              <w:rPr>
                <w:rFonts w:ascii="Times New Roman" w:eastAsiaTheme="minorHAnsi" w:hAnsi="Times New Roman"/>
                <w:i/>
                <w:color w:val="44546A" w:themeColor="text2"/>
              </w:rPr>
              <w:t xml:space="preserve">and </w:t>
            </w:r>
            <w:r w:rsidR="00380AA2" w:rsidRPr="00380AA2">
              <w:rPr>
                <w:rFonts w:ascii="Times New Roman" w:eastAsiaTheme="minorHAnsi" w:hAnsi="Times New Roman"/>
                <w:i/>
                <w:color w:val="44546A" w:themeColor="text2"/>
              </w:rPr>
              <w:t>Funding Agency and Proposal/Protocol Number</w:t>
            </w:r>
          </w:p>
        </w:tc>
      </w:tr>
      <w:tr w:rsidR="00920B26" w14:paraId="5C1B88A4" w14:textId="77777777" w:rsidTr="00EA65E9">
        <w:tc>
          <w:tcPr>
            <w:tcW w:w="2847" w:type="dxa"/>
          </w:tcPr>
          <w:p w14:paraId="3461BEC7" w14:textId="77777777" w:rsidR="00920B26" w:rsidRPr="0022488E" w:rsidRDefault="00920B26" w:rsidP="0022488E">
            <w:pPr>
              <w:pStyle w:val="ListParagraph"/>
              <w:numPr>
                <w:ilvl w:val="0"/>
                <w:numId w:val="2"/>
              </w:numPr>
              <w:ind w:left="341" w:hanging="341"/>
              <w:jc w:val="both"/>
              <w:rPr>
                <w:rFonts w:ascii="Times New Roman" w:eastAsiaTheme="minorHAnsi" w:hAnsi="Times New Roman"/>
                <w:color w:val="44546A" w:themeColor="text2"/>
                <w:sz w:val="24"/>
                <w:szCs w:val="24"/>
              </w:rPr>
            </w:pPr>
            <w:r w:rsidRPr="0022488E">
              <w:rPr>
                <w:rFonts w:ascii="Times New Roman" w:eastAsiaTheme="minorHAnsi" w:hAnsi="Times New Roman"/>
                <w:color w:val="44546A" w:themeColor="text2"/>
                <w:sz w:val="24"/>
                <w:szCs w:val="24"/>
              </w:rPr>
              <w:t>Purpose of the Study</w:t>
            </w:r>
          </w:p>
        </w:tc>
        <w:tc>
          <w:tcPr>
            <w:tcW w:w="8038" w:type="dxa"/>
          </w:tcPr>
          <w:p w14:paraId="24E0B8BA" w14:textId="77777777" w:rsidR="00920B26" w:rsidRDefault="00920B26" w:rsidP="00D93CCD">
            <w:pPr>
              <w:jc w:val="both"/>
              <w:rPr>
                <w:rFonts w:ascii="Times New Roman" w:eastAsiaTheme="minorHAnsi" w:hAnsi="Times New Roman"/>
                <w:color w:val="44546A" w:themeColor="text2"/>
                <w:sz w:val="24"/>
                <w:szCs w:val="24"/>
              </w:rPr>
            </w:pPr>
            <w:r w:rsidRPr="00F167DA">
              <w:rPr>
                <w:rFonts w:ascii="Times New Roman" w:eastAsiaTheme="minorHAnsi" w:hAnsi="Times New Roman"/>
                <w:i/>
                <w:iCs/>
                <w:color w:val="44546A" w:themeColor="text2"/>
              </w:rPr>
              <w:t>Briefly sketch the background leading to the present proposal, using documentation from the literature, where appropriate.  Although it is helpful for the Board to have a decent understanding of the basis for conducting a research project, it is not necessary to have a full-blown literature review or extensive background and rationale for the proposed research plan of activity.</w:t>
            </w:r>
          </w:p>
        </w:tc>
      </w:tr>
      <w:tr w:rsidR="00920B26" w14:paraId="6FFB72ED" w14:textId="77777777" w:rsidTr="00EA65E9">
        <w:tc>
          <w:tcPr>
            <w:tcW w:w="2847" w:type="dxa"/>
          </w:tcPr>
          <w:p w14:paraId="2755E9F3" w14:textId="77777777" w:rsidR="00920B26" w:rsidRPr="0022488E" w:rsidRDefault="00920B26" w:rsidP="004800B9">
            <w:pPr>
              <w:pStyle w:val="ListParagraph"/>
              <w:numPr>
                <w:ilvl w:val="0"/>
                <w:numId w:val="2"/>
              </w:numPr>
              <w:ind w:left="341" w:right="970"/>
              <w:jc w:val="both"/>
              <w:rPr>
                <w:rFonts w:ascii="Times New Roman" w:eastAsiaTheme="minorHAnsi" w:hAnsi="Times New Roman"/>
                <w:color w:val="44546A" w:themeColor="text2"/>
                <w:sz w:val="24"/>
                <w:szCs w:val="24"/>
              </w:rPr>
            </w:pPr>
            <w:r w:rsidRPr="0022488E">
              <w:rPr>
                <w:rFonts w:ascii="Times New Roman" w:eastAsiaTheme="minorHAnsi" w:hAnsi="Times New Roman"/>
                <w:color w:val="44546A" w:themeColor="text2"/>
                <w:sz w:val="24"/>
                <w:szCs w:val="24"/>
              </w:rPr>
              <w:t>Background and Significance</w:t>
            </w:r>
          </w:p>
        </w:tc>
        <w:tc>
          <w:tcPr>
            <w:tcW w:w="8038" w:type="dxa"/>
          </w:tcPr>
          <w:p w14:paraId="25FCD81C" w14:textId="77777777" w:rsidR="00920B26" w:rsidRDefault="00920B26" w:rsidP="00D93CCD">
            <w:pPr>
              <w:jc w:val="both"/>
              <w:rPr>
                <w:rFonts w:ascii="Times New Roman" w:eastAsiaTheme="minorHAnsi" w:hAnsi="Times New Roman"/>
                <w:color w:val="44546A" w:themeColor="text2"/>
                <w:sz w:val="24"/>
                <w:szCs w:val="24"/>
              </w:rPr>
            </w:pPr>
            <w:r w:rsidRPr="00F167DA">
              <w:rPr>
                <w:rFonts w:ascii="Times New Roman" w:eastAsiaTheme="minorHAnsi" w:hAnsi="Times New Roman"/>
                <w:i/>
                <w:iCs/>
                <w:color w:val="44546A" w:themeColor="text2"/>
              </w:rPr>
              <w:t>Briefly sketch the background leading to the present proposal, using documentation from the literature, where appropriate.  Although it is helpful for the Board to have a decent understanding of the basis for conducting a research project, it is not necessary to have a full-blown literature review or extensive background and rationale for the proposed research plan of activity.</w:t>
            </w:r>
          </w:p>
        </w:tc>
      </w:tr>
      <w:tr w:rsidR="00920B26" w14:paraId="07C0792C" w14:textId="77777777" w:rsidTr="00EA65E9">
        <w:trPr>
          <w:trHeight w:val="1025"/>
        </w:trPr>
        <w:tc>
          <w:tcPr>
            <w:tcW w:w="2847" w:type="dxa"/>
          </w:tcPr>
          <w:p w14:paraId="1C74D640" w14:textId="77777777" w:rsidR="00920B26" w:rsidRPr="00400423" w:rsidRDefault="00920B26" w:rsidP="00400423">
            <w:pPr>
              <w:pStyle w:val="ListParagraph"/>
              <w:numPr>
                <w:ilvl w:val="0"/>
                <w:numId w:val="2"/>
              </w:numPr>
              <w:ind w:left="337" w:hanging="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Preliminary Studies</w:t>
            </w:r>
          </w:p>
        </w:tc>
        <w:tc>
          <w:tcPr>
            <w:tcW w:w="8038" w:type="dxa"/>
          </w:tcPr>
          <w:p w14:paraId="494C1B4F" w14:textId="77777777" w:rsidR="00920B26" w:rsidRPr="00920B26" w:rsidRDefault="00920B26" w:rsidP="00920B26">
            <w:pPr>
              <w:pStyle w:val="CM9"/>
              <w:spacing w:after="277" w:line="256" w:lineRule="atLeast"/>
              <w:ind w:right="324"/>
              <w:jc w:val="both"/>
              <w:rPr>
                <w:rFonts w:ascii="Times New Roman" w:eastAsiaTheme="minorHAnsi" w:hAnsi="Times New Roman" w:cs="Times New Roman"/>
                <w:i/>
                <w:iCs/>
                <w:color w:val="44546A" w:themeColor="text2"/>
              </w:rPr>
            </w:pPr>
            <w:r w:rsidRPr="00F167DA">
              <w:rPr>
                <w:rFonts w:ascii="Times New Roman" w:eastAsiaTheme="minorHAnsi" w:hAnsi="Times New Roman" w:cs="Times New Roman"/>
                <w:i/>
                <w:iCs/>
                <w:color w:val="44546A" w:themeColor="text2"/>
                <w:sz w:val="22"/>
                <w:szCs w:val="22"/>
              </w:rPr>
              <w:t>Summarize preliminary studies conducted by the investigator pertinent to this proposal (e.g., You have completed a pilot project in preparation for this study, etc.). State "none" if applicable.</w:t>
            </w:r>
            <w:r w:rsidRPr="00F167DA">
              <w:rPr>
                <w:rFonts w:ascii="Times New Roman" w:eastAsiaTheme="minorHAnsi" w:hAnsi="Times New Roman" w:cs="Times New Roman"/>
                <w:i/>
                <w:iCs/>
                <w:color w:val="44546A" w:themeColor="text2"/>
              </w:rPr>
              <w:t xml:space="preserve"> </w:t>
            </w:r>
          </w:p>
        </w:tc>
      </w:tr>
      <w:tr w:rsidR="00920B26" w14:paraId="5EFAE80F" w14:textId="77777777" w:rsidTr="00EA65E9">
        <w:tc>
          <w:tcPr>
            <w:tcW w:w="2847" w:type="dxa"/>
          </w:tcPr>
          <w:p w14:paraId="7DF54DCB" w14:textId="77777777" w:rsidR="00920B26" w:rsidRPr="00400423" w:rsidRDefault="00920B26" w:rsidP="004800B9">
            <w:pPr>
              <w:pStyle w:val="ListParagraph"/>
              <w:numPr>
                <w:ilvl w:val="0"/>
                <w:numId w:val="2"/>
              </w:numPr>
              <w:ind w:left="337" w:hanging="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Investigator Experience</w:t>
            </w:r>
          </w:p>
        </w:tc>
        <w:tc>
          <w:tcPr>
            <w:tcW w:w="8038" w:type="dxa"/>
          </w:tcPr>
          <w:p w14:paraId="46B66985" w14:textId="77777777" w:rsidR="00920B26" w:rsidRPr="00920B26" w:rsidRDefault="00920B26" w:rsidP="00920B26">
            <w:pPr>
              <w:pStyle w:val="CM2"/>
              <w:spacing w:after="240"/>
              <w:ind w:right="324"/>
              <w:jc w:val="both"/>
              <w:rPr>
                <w:rFonts w:ascii="Times New Roman" w:eastAsiaTheme="minorHAnsi" w:hAnsi="Times New Roman" w:cs="Times New Roman"/>
                <w:i/>
                <w:iCs/>
                <w:color w:val="44546A" w:themeColor="text2"/>
              </w:rPr>
            </w:pPr>
            <w:r w:rsidRPr="00F167DA">
              <w:rPr>
                <w:rFonts w:ascii="Times New Roman" w:eastAsiaTheme="minorHAnsi" w:hAnsi="Times New Roman" w:cs="Times New Roman"/>
                <w:i/>
                <w:iCs/>
                <w:color w:val="44546A" w:themeColor="text2"/>
                <w:sz w:val="22"/>
                <w:szCs w:val="22"/>
              </w:rPr>
              <w:t>Provide a brief synopsis of the principal investigator’s expertise, experience, and capability to perform this research.  Submit a copy of the curriculum vitae of the principal investigator in IRBNet.</w:t>
            </w:r>
          </w:p>
        </w:tc>
      </w:tr>
      <w:tr w:rsidR="00920B26" w14:paraId="7EC7E3D2" w14:textId="77777777" w:rsidTr="00EA65E9">
        <w:tc>
          <w:tcPr>
            <w:tcW w:w="2847" w:type="dxa"/>
          </w:tcPr>
          <w:p w14:paraId="5AA571FF" w14:textId="77777777" w:rsidR="00920B26" w:rsidRPr="00400AB4" w:rsidRDefault="00920B26" w:rsidP="004800B9">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Experimental Design and Methods</w:t>
            </w:r>
          </w:p>
        </w:tc>
        <w:tc>
          <w:tcPr>
            <w:tcW w:w="8038" w:type="dxa"/>
          </w:tcPr>
          <w:p w14:paraId="181328B8" w14:textId="77777777" w:rsidR="00920B26" w:rsidRPr="00C60EFE" w:rsidRDefault="00920B26" w:rsidP="00400AB4">
            <w:pPr>
              <w:pStyle w:val="CM9"/>
              <w:numPr>
                <w:ilvl w:val="0"/>
                <w:numId w:val="5"/>
              </w:numPr>
              <w:spacing w:after="277" w:line="256" w:lineRule="atLeast"/>
              <w:ind w:left="347" w:right="324"/>
              <w:rPr>
                <w:rFonts w:ascii="Times New Roman" w:hAnsi="Times New Roman" w:cs="Times New Roman"/>
                <w:color w:val="000000"/>
                <w:sz w:val="22"/>
                <w:szCs w:val="22"/>
              </w:rPr>
            </w:pPr>
            <w:r w:rsidRPr="004800B9">
              <w:rPr>
                <w:rFonts w:ascii="Times New Roman" w:hAnsi="Times New Roman" w:cs="Times New Roman"/>
                <w:i/>
                <w:iCs/>
                <w:color w:val="000000"/>
                <w:sz w:val="22"/>
                <w:szCs w:val="22"/>
                <w:u w:val="single"/>
              </w:rPr>
              <w:t>Methods and Procedures</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Describe the procedure (s) in sequential detail. Describe the methods. Clearly identify any experimental elements of the study. Include a thorough description of any investigational drugs, therapeutic procedures, monitoring techniques, test procedures or medical devices.</w:t>
            </w:r>
            <w:r w:rsidRPr="004800B9">
              <w:rPr>
                <w:rFonts w:ascii="Times New Roman" w:hAnsi="Times New Roman" w:cs="Times New Roman"/>
                <w:color w:val="000000"/>
                <w:sz w:val="22"/>
                <w:szCs w:val="22"/>
              </w:rPr>
              <w:t xml:space="preserve"> </w:t>
            </w:r>
          </w:p>
          <w:p w14:paraId="320DCF98" w14:textId="77777777" w:rsidR="00920B26" w:rsidRPr="004800B9" w:rsidRDefault="00920B26" w:rsidP="004800B9">
            <w:pPr>
              <w:pStyle w:val="CM9"/>
              <w:numPr>
                <w:ilvl w:val="0"/>
                <w:numId w:val="5"/>
              </w:numPr>
              <w:spacing w:after="277" w:line="256" w:lineRule="atLeast"/>
              <w:ind w:left="347"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iCs/>
                <w:color w:val="000000"/>
                <w:sz w:val="22"/>
                <w:szCs w:val="22"/>
                <w:u w:val="single"/>
              </w:rPr>
              <w:t>Data Analysis and Data Monitoring</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 xml:space="preserve">Describe plans for statistical analysis of data when appropriate. If a data safety monitoring committee is appropriate to protect the safety and/or welfare of subjects, describe its operation (e.g., membership, stopping rules and frequency of review).  </w:t>
            </w:r>
          </w:p>
          <w:p w14:paraId="56E1CF43" w14:textId="77777777" w:rsidR="00920B26" w:rsidRPr="004800B9" w:rsidRDefault="00920B26" w:rsidP="004800B9">
            <w:pPr>
              <w:pStyle w:val="CM9"/>
              <w:numPr>
                <w:ilvl w:val="0"/>
                <w:numId w:val="5"/>
              </w:numPr>
              <w:spacing w:after="277" w:line="256" w:lineRule="atLeast"/>
              <w:ind w:left="347"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iCs/>
                <w:color w:val="000000"/>
                <w:sz w:val="22"/>
                <w:szCs w:val="22"/>
                <w:u w:val="single"/>
              </w:rPr>
              <w:t>Data Storage and Confidentiality</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 xml:space="preserve">Describe where the research data will be stored during the study and how it will be secured. The investigator must take necessary steps to maintain confidentiality of data. This includes coding data and choosing an appropriate and secure data storage mechanism which will prevent unauthorized access to data. State who will have access to the data. If data with subject identifiers will be released, specify the person (s) or agency to whom the information will be released and the purpose of the release. For specific language, please refer to the NTR IRB’s </w:t>
            </w:r>
            <w:hyperlink r:id="rId14" w:history="1">
              <w:r w:rsidRPr="004800B9">
                <w:rPr>
                  <w:rStyle w:val="Hyperlink"/>
                  <w:rFonts w:ascii="Times New Roman" w:eastAsiaTheme="minorHAnsi" w:hAnsi="Times New Roman" w:cs="Times New Roman"/>
                  <w:i/>
                  <w:iCs/>
                  <w:sz w:val="22"/>
                  <w:szCs w:val="22"/>
                </w:rPr>
                <w:t>Data Storage and Security Guidance</w:t>
              </w:r>
            </w:hyperlink>
            <w:r w:rsidRPr="004800B9">
              <w:rPr>
                <w:rFonts w:ascii="Times New Roman" w:eastAsiaTheme="minorHAnsi" w:hAnsi="Times New Roman" w:cs="Times New Roman"/>
                <w:i/>
                <w:iCs/>
                <w:color w:val="44546A" w:themeColor="text2"/>
                <w:sz w:val="22"/>
                <w:szCs w:val="22"/>
              </w:rPr>
              <w:t xml:space="preserve"> document. </w:t>
            </w:r>
          </w:p>
          <w:p w14:paraId="3749A6A6" w14:textId="77777777" w:rsidR="00920B26" w:rsidRPr="004800B9" w:rsidRDefault="00920B26" w:rsidP="004800B9">
            <w:pPr>
              <w:pStyle w:val="CM9"/>
              <w:numPr>
                <w:ilvl w:val="0"/>
                <w:numId w:val="5"/>
              </w:numPr>
              <w:spacing w:after="277" w:line="253" w:lineRule="atLeast"/>
              <w:ind w:left="347"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iCs/>
                <w:color w:val="000000"/>
                <w:sz w:val="22"/>
                <w:szCs w:val="22"/>
                <w:u w:val="single"/>
              </w:rPr>
              <w:t>Setting</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 xml:space="preserve">Describe briefly where the study will be conducted (e.g., private outpatient clinics, physicians’ offices, etc.). </w:t>
            </w:r>
          </w:p>
          <w:p w14:paraId="1F8B0AEB" w14:textId="54AF27E6" w:rsidR="00920B26" w:rsidRDefault="00920B26" w:rsidP="00400AB4">
            <w:pPr>
              <w:pStyle w:val="CM9"/>
              <w:spacing w:after="277" w:line="253" w:lineRule="atLeast"/>
              <w:ind w:left="360" w:right="324"/>
              <w:rPr>
                <w:rFonts w:ascii="Times New Roman" w:eastAsiaTheme="minorHAnsi" w:hAnsi="Times New Roman" w:cs="Times New Roman"/>
                <w:i/>
                <w:iCs/>
                <w:color w:val="44546A" w:themeColor="text2"/>
                <w:sz w:val="22"/>
                <w:szCs w:val="22"/>
              </w:rPr>
            </w:pPr>
            <w:r w:rsidRPr="004800B9">
              <w:rPr>
                <w:rFonts w:ascii="Times New Roman" w:eastAsiaTheme="minorHAnsi" w:hAnsi="Times New Roman" w:cs="Times New Roman"/>
                <w:i/>
                <w:iCs/>
                <w:color w:val="FF0000"/>
                <w:sz w:val="22"/>
                <w:szCs w:val="22"/>
              </w:rPr>
              <w:t>NOTE: If other institutional review boards (IRBs) or approvals are required, note them by name, affiliation and contact person. Also, be aware that the approval of other institutions’ IRBs must be obtained before initiation of the project (but are not essential for North Texas Regional IRB review to begin).</w:t>
            </w:r>
            <w:r w:rsidRPr="004800B9">
              <w:rPr>
                <w:rFonts w:ascii="Times New Roman" w:eastAsiaTheme="minorHAnsi" w:hAnsi="Times New Roman" w:cs="Times New Roman"/>
                <w:i/>
                <w:iCs/>
                <w:color w:val="44546A" w:themeColor="text2"/>
                <w:sz w:val="22"/>
                <w:szCs w:val="22"/>
              </w:rPr>
              <w:t xml:space="preserve"> </w:t>
            </w:r>
          </w:p>
          <w:p w14:paraId="5E9A957E" w14:textId="77777777" w:rsidR="008C7EFC" w:rsidRPr="00227C40" w:rsidRDefault="008C7EFC" w:rsidP="00227C40">
            <w:pPr>
              <w:pStyle w:val="Default"/>
              <w:rPr>
                <w:rFonts w:eastAsiaTheme="minorHAnsi"/>
              </w:rPr>
            </w:pPr>
          </w:p>
          <w:p w14:paraId="342EA054" w14:textId="77777777" w:rsidR="004800B9" w:rsidRPr="004800B9" w:rsidRDefault="00920B26" w:rsidP="004800B9">
            <w:pPr>
              <w:pStyle w:val="CM9"/>
              <w:numPr>
                <w:ilvl w:val="0"/>
                <w:numId w:val="5"/>
              </w:numPr>
              <w:spacing w:after="277" w:line="256" w:lineRule="atLeast"/>
              <w:ind w:left="347" w:right="324"/>
              <w:rPr>
                <w:rFonts w:ascii="Times New Roman" w:hAnsi="Times New Roman" w:cs="Times New Roman"/>
                <w:color w:val="000000"/>
                <w:sz w:val="22"/>
                <w:szCs w:val="22"/>
              </w:rPr>
            </w:pPr>
            <w:r w:rsidRPr="004800B9">
              <w:rPr>
                <w:rFonts w:ascii="Times New Roman" w:hAnsi="Times New Roman" w:cs="Times New Roman"/>
                <w:i/>
                <w:iCs/>
                <w:color w:val="000000"/>
                <w:sz w:val="22"/>
                <w:szCs w:val="22"/>
                <w:u w:val="single"/>
              </w:rPr>
              <w:lastRenderedPageBreak/>
              <w:t>Laboratory methods and facilities</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 xml:space="preserve">Indicate where specific laboratory tests will be performed (e.g., hospital chemistry laboratory, investigators' laboratory, radiology clinic, etc.). If None, state “N/A”. </w:t>
            </w:r>
          </w:p>
          <w:p w14:paraId="7BC990E0" w14:textId="77777777" w:rsidR="00920B26" w:rsidRPr="004800B9" w:rsidRDefault="00920B26" w:rsidP="004800B9">
            <w:pPr>
              <w:pStyle w:val="CM9"/>
              <w:numPr>
                <w:ilvl w:val="0"/>
                <w:numId w:val="5"/>
              </w:numPr>
              <w:spacing w:after="277" w:line="256" w:lineRule="atLeast"/>
              <w:ind w:left="347" w:right="324"/>
              <w:rPr>
                <w:rFonts w:ascii="Times New Roman" w:hAnsi="Times New Roman" w:cs="Times New Roman"/>
                <w:color w:val="000000"/>
                <w:sz w:val="22"/>
                <w:szCs w:val="22"/>
              </w:rPr>
            </w:pPr>
            <w:r w:rsidRPr="004800B9">
              <w:rPr>
                <w:rFonts w:ascii="Times New Roman" w:hAnsi="Times New Roman" w:cs="Times New Roman"/>
                <w:i/>
                <w:iCs/>
                <w:color w:val="000000"/>
                <w:sz w:val="22"/>
                <w:szCs w:val="22"/>
                <w:u w:val="single"/>
              </w:rPr>
              <w:t>Estimated Period of Time to Complete the Study</w:t>
            </w:r>
            <w:r w:rsidRPr="004800B9">
              <w:rPr>
                <w:rFonts w:ascii="Times New Roman" w:hAnsi="Times New Roman" w:cs="Times New Roman"/>
                <w:color w:val="000000"/>
                <w:sz w:val="22"/>
                <w:szCs w:val="22"/>
              </w:rPr>
              <w:t xml:space="preserve"> – </w:t>
            </w:r>
            <w:r w:rsidRPr="004800B9">
              <w:rPr>
                <w:rFonts w:ascii="Times New Roman" w:eastAsiaTheme="minorHAnsi" w:hAnsi="Times New Roman" w:cs="Times New Roman"/>
                <w:i/>
                <w:iCs/>
                <w:color w:val="44546A" w:themeColor="text2"/>
                <w:sz w:val="22"/>
                <w:szCs w:val="22"/>
              </w:rPr>
              <w:t>Describe the stages and total time of subject participation as well as overall time for the entire study (start to completion).  Also, if the study involves more than one visit, describe time range estimates for each visit (e.g., 20-30 minutes; 2 – 3 hours, etc.). Where possible, use a table or “bullet-point” format to clearly illustrate the flow of activities and procedures.</w:t>
            </w:r>
          </w:p>
        </w:tc>
      </w:tr>
      <w:tr w:rsidR="00920B26" w14:paraId="1D784CD1" w14:textId="77777777" w:rsidTr="00EA65E9">
        <w:tc>
          <w:tcPr>
            <w:tcW w:w="2847" w:type="dxa"/>
          </w:tcPr>
          <w:p w14:paraId="557BF8A2" w14:textId="77777777" w:rsidR="00920B26" w:rsidRPr="00920B26" w:rsidRDefault="00920B26" w:rsidP="00C60EFE">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lastRenderedPageBreak/>
              <w:t xml:space="preserve">Human Subjects </w:t>
            </w:r>
          </w:p>
        </w:tc>
        <w:tc>
          <w:tcPr>
            <w:tcW w:w="8038" w:type="dxa"/>
          </w:tcPr>
          <w:p w14:paraId="0FFE36BF" w14:textId="77777777" w:rsidR="00920B26" w:rsidRPr="004800B9" w:rsidRDefault="00920B26" w:rsidP="004800B9">
            <w:pPr>
              <w:pStyle w:val="CM9"/>
              <w:numPr>
                <w:ilvl w:val="0"/>
                <w:numId w:val="8"/>
              </w:numPr>
              <w:spacing w:after="277" w:line="256" w:lineRule="atLeast"/>
              <w:ind w:left="347" w:right="324" w:hanging="347"/>
              <w:rPr>
                <w:rFonts w:ascii="Times New Roman" w:eastAsiaTheme="minorHAnsi" w:hAnsi="Times New Roman" w:cs="Times New Roman"/>
                <w:i/>
                <w:iCs/>
                <w:color w:val="44546A" w:themeColor="text2"/>
                <w:sz w:val="22"/>
                <w:szCs w:val="22"/>
              </w:rPr>
            </w:pPr>
            <w:r w:rsidRPr="004800B9">
              <w:rPr>
                <w:rFonts w:ascii="Times New Roman" w:hAnsi="Times New Roman" w:cs="Times New Roman"/>
                <w:i/>
                <w:iCs/>
                <w:color w:val="000000"/>
                <w:sz w:val="22"/>
                <w:szCs w:val="22"/>
                <w:u w:val="single"/>
              </w:rPr>
              <w:t>Sample Size</w:t>
            </w:r>
            <w:r w:rsidRPr="004800B9">
              <w:rPr>
                <w:rFonts w:ascii="Times New Roman" w:hAnsi="Times New Roman" w:cs="Times New Roman"/>
                <w:color w:val="000000"/>
                <w:sz w:val="22"/>
                <w:szCs w:val="22"/>
                <w:u w:val="single"/>
              </w:rPr>
              <w:t>:</w:t>
            </w:r>
            <w:r w:rsidRPr="004800B9">
              <w:rPr>
                <w:rFonts w:ascii="Times New Roman" w:hAnsi="Times New Roman" w:cs="Times New Roman"/>
                <w:color w:val="000000"/>
                <w:sz w:val="22"/>
                <w:szCs w:val="22"/>
              </w:rPr>
              <w:t xml:space="preserve"> </w:t>
            </w:r>
            <w:r w:rsidRPr="004800B9">
              <w:rPr>
                <w:rFonts w:ascii="Times New Roman" w:eastAsiaTheme="minorHAnsi" w:hAnsi="Times New Roman" w:cs="Times New Roman"/>
                <w:i/>
                <w:iCs/>
                <w:color w:val="44546A" w:themeColor="text2"/>
                <w:sz w:val="22"/>
                <w:szCs w:val="22"/>
              </w:rPr>
              <w:t xml:space="preserve">Specify the approximate number of subjects to be enrolled in this study at this site. </w:t>
            </w:r>
          </w:p>
          <w:p w14:paraId="2686F356" w14:textId="77777777" w:rsidR="00920B26" w:rsidRPr="004800B9" w:rsidRDefault="00920B26" w:rsidP="004800B9">
            <w:pPr>
              <w:pStyle w:val="CM9"/>
              <w:numPr>
                <w:ilvl w:val="0"/>
                <w:numId w:val="8"/>
              </w:numPr>
              <w:spacing w:after="277" w:line="256" w:lineRule="atLeast"/>
              <w:ind w:left="347" w:right="324" w:hanging="347"/>
              <w:rPr>
                <w:rFonts w:ascii="Times New Roman" w:eastAsiaTheme="minorHAnsi" w:hAnsi="Times New Roman" w:cs="Times New Roman"/>
                <w:i/>
                <w:iCs/>
                <w:color w:val="44546A" w:themeColor="text2"/>
                <w:sz w:val="22"/>
                <w:szCs w:val="22"/>
              </w:rPr>
            </w:pPr>
            <w:r w:rsidRPr="004800B9">
              <w:rPr>
                <w:rFonts w:ascii="Times New Roman" w:hAnsi="Times New Roman" w:cs="Times New Roman"/>
                <w:i/>
                <w:color w:val="000000"/>
                <w:sz w:val="22"/>
                <w:szCs w:val="22"/>
                <w:u w:val="single"/>
              </w:rPr>
              <w:t xml:space="preserve">Describe both </w:t>
            </w:r>
            <w:r w:rsidRPr="004800B9">
              <w:rPr>
                <w:rFonts w:ascii="Times New Roman" w:hAnsi="Times New Roman" w:cs="Times New Roman"/>
                <w:i/>
                <w:iCs/>
                <w:color w:val="000000"/>
                <w:sz w:val="22"/>
                <w:szCs w:val="22"/>
                <w:u w:val="single"/>
              </w:rPr>
              <w:t>Inclusion AND Exclusion Criteria</w:t>
            </w:r>
            <w:r w:rsidRPr="004800B9">
              <w:rPr>
                <w:rFonts w:ascii="Times New Roman" w:hAnsi="Times New Roman" w:cs="Times New Roman"/>
                <w:i/>
                <w:color w:val="000000"/>
                <w:sz w:val="22"/>
                <w:szCs w:val="22"/>
              </w:rPr>
              <w:t>.</w:t>
            </w:r>
            <w:r w:rsidRPr="004800B9">
              <w:rPr>
                <w:rFonts w:ascii="Times New Roman" w:hAnsi="Times New Roman" w:cs="Times New Roman"/>
                <w:color w:val="000000"/>
                <w:sz w:val="22"/>
                <w:szCs w:val="22"/>
              </w:rPr>
              <w:t xml:space="preserve"> </w:t>
            </w:r>
            <w:r w:rsidRPr="004800B9">
              <w:rPr>
                <w:rFonts w:ascii="Times New Roman" w:eastAsiaTheme="minorHAnsi" w:hAnsi="Times New Roman" w:cs="Times New Roman"/>
                <w:i/>
                <w:iCs/>
                <w:color w:val="44546A" w:themeColor="text2"/>
                <w:sz w:val="22"/>
                <w:szCs w:val="22"/>
              </w:rPr>
              <w:t>BE SPECIFIC!  Include physical, mental, cognitive, medical, and other relevant Inclusion and Exclusion criteria.</w:t>
            </w:r>
          </w:p>
          <w:p w14:paraId="2231FBB1" w14:textId="5F5B01E8" w:rsidR="00920B26" w:rsidRPr="004800B9" w:rsidRDefault="00920B26" w:rsidP="00920B26">
            <w:pPr>
              <w:pStyle w:val="CM9"/>
              <w:numPr>
                <w:ilvl w:val="0"/>
                <w:numId w:val="8"/>
              </w:numPr>
              <w:spacing w:after="277" w:line="256" w:lineRule="atLeast"/>
              <w:ind w:left="347"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color w:val="000000"/>
                <w:sz w:val="22"/>
                <w:szCs w:val="22"/>
                <w:u w:val="single"/>
              </w:rPr>
              <w:t xml:space="preserve">Describe intended </w:t>
            </w:r>
            <w:r w:rsidRPr="004800B9">
              <w:rPr>
                <w:rFonts w:ascii="Times New Roman" w:hAnsi="Times New Roman" w:cs="Times New Roman"/>
                <w:i/>
                <w:iCs/>
                <w:color w:val="000000"/>
                <w:sz w:val="22"/>
                <w:szCs w:val="22"/>
                <w:u w:val="single"/>
              </w:rPr>
              <w:t>gender, age range, intended racial and ethnic distribution</w:t>
            </w:r>
            <w:r w:rsidRPr="004800B9">
              <w:rPr>
                <w:rFonts w:ascii="Times New Roman" w:hAnsi="Times New Roman" w:cs="Times New Roman"/>
                <w:i/>
                <w:color w:val="000000"/>
                <w:sz w:val="22"/>
                <w:szCs w:val="22"/>
              </w:rPr>
              <w:t>.</w:t>
            </w:r>
            <w:r w:rsidRPr="004800B9">
              <w:rPr>
                <w:rFonts w:ascii="Times New Roman" w:eastAsiaTheme="minorHAnsi" w:hAnsi="Times New Roman" w:cs="Times New Roman"/>
                <w:i/>
                <w:iCs/>
                <w:color w:val="44546A" w:themeColor="text2"/>
                <w:sz w:val="22"/>
                <w:szCs w:val="22"/>
              </w:rPr>
              <w:t xml:space="preserve"> If any vulnerable subjects are involved in this study (e.g., those with limited autonomy or decision-making capabilities</w:t>
            </w:r>
            <w:r w:rsidR="00E30B61" w:rsidRPr="004800B9">
              <w:rPr>
                <w:rFonts w:ascii="Times New Roman" w:eastAsiaTheme="minorHAnsi" w:hAnsi="Times New Roman" w:cs="Times New Roman"/>
                <w:i/>
                <w:iCs/>
                <w:color w:val="44546A" w:themeColor="text2"/>
                <w:sz w:val="22"/>
                <w:szCs w:val="22"/>
              </w:rPr>
              <w:t>), a</w:t>
            </w:r>
            <w:r w:rsidRPr="004800B9">
              <w:rPr>
                <w:rFonts w:ascii="Times New Roman" w:eastAsiaTheme="minorHAnsi" w:hAnsi="Times New Roman" w:cs="Times New Roman"/>
                <w:i/>
                <w:iCs/>
                <w:color w:val="44546A" w:themeColor="text2"/>
                <w:sz w:val="22"/>
                <w:szCs w:val="22"/>
              </w:rPr>
              <w:t xml:space="preserve"> justification must be provided. </w:t>
            </w:r>
          </w:p>
          <w:p w14:paraId="729179C8" w14:textId="77777777" w:rsidR="00920B26" w:rsidRPr="004800B9" w:rsidRDefault="00920B26" w:rsidP="004800B9">
            <w:pPr>
              <w:pStyle w:val="Default"/>
              <w:numPr>
                <w:ilvl w:val="0"/>
                <w:numId w:val="8"/>
              </w:numPr>
              <w:ind w:left="347"/>
              <w:rPr>
                <w:rFonts w:ascii="Times New Roman" w:hAnsi="Times New Roman" w:cs="Times New Roman"/>
                <w:sz w:val="22"/>
                <w:szCs w:val="22"/>
              </w:rPr>
            </w:pPr>
            <w:r w:rsidRPr="004800B9">
              <w:rPr>
                <w:rFonts w:ascii="Times New Roman" w:hAnsi="Times New Roman" w:cs="Times New Roman"/>
                <w:i/>
                <w:sz w:val="22"/>
                <w:szCs w:val="22"/>
                <w:u w:val="single"/>
              </w:rPr>
              <w:t xml:space="preserve">Identify the </w:t>
            </w:r>
            <w:r w:rsidRPr="004800B9">
              <w:rPr>
                <w:rFonts w:ascii="Times New Roman" w:hAnsi="Times New Roman" w:cs="Times New Roman"/>
                <w:i/>
                <w:iCs/>
                <w:sz w:val="22"/>
                <w:szCs w:val="22"/>
                <w:u w:val="single"/>
              </w:rPr>
              <w:t>source(s) from which you will obtain your study population</w:t>
            </w:r>
            <w:r w:rsidRPr="004800B9">
              <w:rPr>
                <w:rFonts w:ascii="Times New Roman" w:hAnsi="Times New Roman" w:cs="Times New Roman"/>
                <w:i/>
                <w:sz w:val="22"/>
                <w:szCs w:val="22"/>
                <w:u w:val="single"/>
              </w:rPr>
              <w:t>.</w:t>
            </w:r>
          </w:p>
          <w:p w14:paraId="51F9EE9B" w14:textId="77777777" w:rsidR="00920B26" w:rsidRPr="004800B9" w:rsidRDefault="00920B26" w:rsidP="00920B26">
            <w:pPr>
              <w:pStyle w:val="Default"/>
              <w:rPr>
                <w:rFonts w:ascii="Times New Roman" w:hAnsi="Times New Roman" w:cs="Times New Roman"/>
                <w:sz w:val="22"/>
                <w:szCs w:val="22"/>
              </w:rPr>
            </w:pPr>
          </w:p>
          <w:p w14:paraId="7C43A15F" w14:textId="77777777" w:rsidR="00920B26" w:rsidRPr="004800B9" w:rsidRDefault="00920B26" w:rsidP="00920B26">
            <w:pPr>
              <w:pStyle w:val="Default"/>
              <w:rPr>
                <w:rFonts w:ascii="Times New Roman" w:hAnsi="Times New Roman" w:cs="Times New Roman"/>
                <w:sz w:val="22"/>
                <w:szCs w:val="22"/>
              </w:rPr>
            </w:pPr>
          </w:p>
          <w:p w14:paraId="4992BD63" w14:textId="77777777" w:rsidR="00920B26" w:rsidRPr="004800B9" w:rsidRDefault="00920B26" w:rsidP="004800B9">
            <w:pPr>
              <w:pStyle w:val="CM9"/>
              <w:numPr>
                <w:ilvl w:val="0"/>
                <w:numId w:val="8"/>
              </w:numPr>
              <w:spacing w:after="277" w:line="256" w:lineRule="atLeast"/>
              <w:ind w:left="347" w:right="324" w:hanging="347"/>
              <w:rPr>
                <w:rFonts w:ascii="Times New Roman" w:eastAsiaTheme="minorHAnsi" w:hAnsi="Times New Roman" w:cs="Times New Roman"/>
                <w:i/>
                <w:iCs/>
                <w:color w:val="44546A" w:themeColor="text2"/>
                <w:sz w:val="22"/>
                <w:szCs w:val="22"/>
              </w:rPr>
            </w:pPr>
            <w:r w:rsidRPr="004800B9">
              <w:rPr>
                <w:rFonts w:ascii="Times New Roman" w:hAnsi="Times New Roman" w:cs="Times New Roman"/>
                <w:i/>
                <w:color w:val="000000"/>
                <w:sz w:val="22"/>
                <w:szCs w:val="22"/>
                <w:u w:val="single"/>
              </w:rPr>
              <w:t xml:space="preserve">Describe plans for </w:t>
            </w:r>
            <w:r w:rsidRPr="004800B9">
              <w:rPr>
                <w:rFonts w:ascii="Times New Roman" w:hAnsi="Times New Roman" w:cs="Times New Roman"/>
                <w:i/>
                <w:iCs/>
                <w:color w:val="000000"/>
                <w:sz w:val="22"/>
                <w:szCs w:val="22"/>
                <w:u w:val="single"/>
              </w:rPr>
              <w:t>recruitment of subjects</w:t>
            </w:r>
            <w:r w:rsidRPr="004800B9">
              <w:rPr>
                <w:rFonts w:ascii="Times New Roman" w:hAnsi="Times New Roman" w:cs="Times New Roman"/>
                <w:i/>
                <w:color w:val="000000"/>
                <w:sz w:val="22"/>
                <w:szCs w:val="22"/>
                <w:u w:val="single"/>
              </w:rPr>
              <w:t>.</w:t>
            </w:r>
            <w:r w:rsidRPr="004800B9">
              <w:rPr>
                <w:rFonts w:ascii="Times New Roman" w:hAnsi="Times New Roman" w:cs="Times New Roman"/>
                <w:color w:val="000000"/>
                <w:sz w:val="22"/>
                <w:szCs w:val="22"/>
              </w:rPr>
              <w:t xml:space="preserve"> </w:t>
            </w:r>
            <w:r w:rsidRPr="004800B9">
              <w:rPr>
                <w:rFonts w:ascii="Times New Roman" w:eastAsiaTheme="minorHAnsi" w:hAnsi="Times New Roman" w:cs="Times New Roman"/>
                <w:i/>
                <w:iCs/>
                <w:color w:val="44546A" w:themeColor="text2"/>
                <w:sz w:val="22"/>
                <w:szCs w:val="22"/>
              </w:rPr>
              <w:t xml:space="preserve">All materials (e.g., flyers, ads, emails, letters, postings, handouts, social media language, website link, etc.) that will be used for recruiting subjects must be submitted to the IRB for review. For specific guidance, please refer to the </w:t>
            </w:r>
            <w:hyperlink r:id="rId15" w:history="1">
              <w:r w:rsidRPr="004800B9">
                <w:rPr>
                  <w:rStyle w:val="Hyperlink"/>
                  <w:rFonts w:ascii="Times New Roman" w:eastAsiaTheme="minorHAnsi" w:hAnsi="Times New Roman" w:cs="Times New Roman"/>
                  <w:i/>
                  <w:iCs/>
                  <w:sz w:val="22"/>
                  <w:szCs w:val="22"/>
                </w:rPr>
                <w:t>NTR IRB Recruitment Guidance</w:t>
              </w:r>
            </w:hyperlink>
            <w:r w:rsidRPr="004800B9">
              <w:rPr>
                <w:rFonts w:ascii="Times New Roman" w:eastAsiaTheme="minorHAnsi" w:hAnsi="Times New Roman" w:cs="Times New Roman"/>
                <w:i/>
                <w:iCs/>
                <w:color w:val="44546A" w:themeColor="text2"/>
                <w:sz w:val="22"/>
                <w:szCs w:val="22"/>
              </w:rPr>
              <w:t xml:space="preserve"> document. </w:t>
            </w:r>
          </w:p>
        </w:tc>
      </w:tr>
      <w:tr w:rsidR="004800B9" w14:paraId="636AF4AE" w14:textId="77777777" w:rsidTr="00EA65E9">
        <w:tc>
          <w:tcPr>
            <w:tcW w:w="2847" w:type="dxa"/>
          </w:tcPr>
          <w:p w14:paraId="2B27BD34" w14:textId="77777777" w:rsidR="004800B9" w:rsidRDefault="004800B9" w:rsidP="00C60EFE">
            <w:pPr>
              <w:pStyle w:val="ListParagraph"/>
              <w:numPr>
                <w:ilvl w:val="0"/>
                <w:numId w:val="2"/>
              </w:numPr>
              <w:ind w:left="337" w:hanging="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Risk/Benefit Assessment</w:t>
            </w:r>
          </w:p>
        </w:tc>
        <w:tc>
          <w:tcPr>
            <w:tcW w:w="8038" w:type="dxa"/>
          </w:tcPr>
          <w:p w14:paraId="2E922E1C" w14:textId="77777777" w:rsidR="004800B9" w:rsidRPr="004800B9" w:rsidRDefault="004800B9" w:rsidP="004800B9">
            <w:pPr>
              <w:pStyle w:val="CM9"/>
              <w:numPr>
                <w:ilvl w:val="0"/>
                <w:numId w:val="10"/>
              </w:numPr>
              <w:spacing w:after="277" w:line="256" w:lineRule="atLeast"/>
              <w:ind w:right="324"/>
              <w:rPr>
                <w:rFonts w:ascii="Times New Roman" w:eastAsiaTheme="minorHAnsi" w:hAnsi="Times New Roman" w:cs="Times New Roman"/>
                <w:i/>
                <w:iCs/>
                <w:color w:val="44546A" w:themeColor="text2"/>
              </w:rPr>
            </w:pPr>
            <w:r w:rsidRPr="004800B9">
              <w:rPr>
                <w:rFonts w:ascii="Times New Roman" w:hAnsi="Times New Roman" w:cs="Times New Roman"/>
                <w:i/>
                <w:color w:val="000000"/>
                <w:sz w:val="22"/>
                <w:szCs w:val="22"/>
                <w:u w:val="single"/>
              </w:rPr>
              <w:t xml:space="preserve">Describe any </w:t>
            </w:r>
            <w:r w:rsidRPr="004800B9">
              <w:rPr>
                <w:rFonts w:ascii="Times New Roman" w:hAnsi="Times New Roman" w:cs="Times New Roman"/>
                <w:b/>
                <w:i/>
                <w:color w:val="000000"/>
                <w:sz w:val="22"/>
                <w:szCs w:val="22"/>
                <w:u w:val="single"/>
              </w:rPr>
              <w:t>potential RISKS OR DISCOMFORTS</w:t>
            </w:r>
            <w:r w:rsidRPr="004800B9">
              <w:rPr>
                <w:rFonts w:ascii="Times New Roman" w:hAnsi="Times New Roman" w:cs="Times New Roman"/>
                <w:i/>
                <w:color w:val="000000"/>
                <w:sz w:val="22"/>
                <w:szCs w:val="22"/>
                <w:u w:val="single"/>
              </w:rPr>
              <w:t xml:space="preserve"> in detail</w:t>
            </w:r>
            <w:r w:rsidRPr="004800B9">
              <w:rPr>
                <w:rFonts w:ascii="Times New Roman" w:hAnsi="Times New Roman" w:cs="Times New Roman"/>
                <w:i/>
                <w:color w:val="000000"/>
                <w:sz w:val="22"/>
                <w:szCs w:val="22"/>
              </w:rPr>
              <w:t xml:space="preserve">. </w:t>
            </w:r>
            <w:r w:rsidRPr="004800B9">
              <w:rPr>
                <w:rFonts w:ascii="Times New Roman" w:eastAsiaTheme="minorHAnsi" w:hAnsi="Times New Roman" w:cs="Times New Roman"/>
                <w:i/>
                <w:iCs/>
                <w:color w:val="44546A" w:themeColor="text2"/>
                <w:sz w:val="22"/>
                <w:szCs w:val="22"/>
              </w:rPr>
              <w:t>Please note that potential risks include informational risks (such as breach of confidentiality) as well as other risks, such as physical risks (direct injury or harm to the subject), reputational injury, and emotional risks. Describe the procedures for protecting against or minimizing potential risks. Use evidence from clinical and/or animal studies to evaluate the level of potential hazards associated with participation in the research protocol. Be sure to describe any anticipated adverse events that might occur during the course of the study, and describe the methods for detecting adverse reactions.</w:t>
            </w:r>
          </w:p>
          <w:p w14:paraId="38FFC72F" w14:textId="77777777" w:rsidR="004800B9" w:rsidRPr="004800B9" w:rsidRDefault="004800B9" w:rsidP="004800B9">
            <w:pPr>
              <w:pStyle w:val="CM9"/>
              <w:numPr>
                <w:ilvl w:val="0"/>
                <w:numId w:val="10"/>
              </w:numPr>
              <w:spacing w:after="277" w:line="256" w:lineRule="atLeast"/>
              <w:ind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color w:val="000000"/>
                <w:sz w:val="22"/>
                <w:szCs w:val="22"/>
                <w:u w:val="single"/>
              </w:rPr>
              <w:t xml:space="preserve">Describe the </w:t>
            </w:r>
            <w:r w:rsidRPr="004800B9">
              <w:rPr>
                <w:rFonts w:ascii="Times New Roman" w:hAnsi="Times New Roman" w:cs="Times New Roman"/>
                <w:b/>
                <w:i/>
                <w:iCs/>
                <w:color w:val="000000"/>
                <w:sz w:val="22"/>
                <w:szCs w:val="22"/>
                <w:u w:val="single"/>
              </w:rPr>
              <w:t>level of risk.</w:t>
            </w:r>
            <w:r w:rsidRPr="004800B9">
              <w:rPr>
                <w:rFonts w:ascii="Times New Roman" w:hAnsi="Times New Roman" w:cs="Times New Roman"/>
                <w:i/>
                <w:color w:val="000000"/>
                <w:sz w:val="22"/>
                <w:szCs w:val="22"/>
              </w:rPr>
              <w:t xml:space="preserve"> </w:t>
            </w:r>
            <w:r w:rsidRPr="004800B9">
              <w:rPr>
                <w:rFonts w:ascii="Times New Roman" w:eastAsiaTheme="minorHAnsi" w:hAnsi="Times New Roman" w:cs="Times New Roman"/>
                <w:i/>
                <w:iCs/>
                <w:color w:val="44546A" w:themeColor="text2"/>
                <w:sz w:val="22"/>
                <w:szCs w:val="22"/>
              </w:rPr>
              <w:t xml:space="preserve">(Either </w:t>
            </w:r>
            <w:r w:rsidRPr="004800B9">
              <w:rPr>
                <w:rFonts w:ascii="Times New Roman" w:eastAsiaTheme="minorHAnsi" w:hAnsi="Times New Roman" w:cs="Times New Roman"/>
                <w:b/>
                <w:i/>
                <w:iCs/>
                <w:color w:val="44546A" w:themeColor="text2"/>
                <w:sz w:val="22"/>
                <w:szCs w:val="22"/>
              </w:rPr>
              <w:t>Minimal</w:t>
            </w:r>
            <w:r w:rsidRPr="004800B9">
              <w:rPr>
                <w:rFonts w:ascii="Times New Roman" w:eastAsiaTheme="minorHAnsi" w:hAnsi="Times New Roman" w:cs="Times New Roman"/>
                <w:i/>
                <w:iCs/>
                <w:color w:val="44546A" w:themeColor="text2"/>
                <w:sz w:val="22"/>
                <w:szCs w:val="22"/>
              </w:rPr>
              <w:t xml:space="preserve"> or </w:t>
            </w:r>
            <w:r w:rsidRPr="004800B9">
              <w:rPr>
                <w:rFonts w:ascii="Times New Roman" w:eastAsiaTheme="minorHAnsi" w:hAnsi="Times New Roman" w:cs="Times New Roman"/>
                <w:b/>
                <w:i/>
                <w:iCs/>
                <w:color w:val="44546A" w:themeColor="text2"/>
                <w:sz w:val="22"/>
                <w:szCs w:val="22"/>
              </w:rPr>
              <w:t>More than Minimal</w:t>
            </w:r>
            <w:r w:rsidRPr="004800B9">
              <w:rPr>
                <w:rFonts w:ascii="Times New Roman" w:eastAsiaTheme="minorHAnsi" w:hAnsi="Times New Roman" w:cs="Times New Roman"/>
                <w:i/>
                <w:iCs/>
                <w:color w:val="44546A" w:themeColor="text2"/>
                <w:sz w:val="22"/>
                <w:szCs w:val="22"/>
              </w:rPr>
              <w:t>; note that the federal regulations define minimal risk as, “the probability and magnitude of harm or discomfort anticipated in the research are not greater in and of themselves than those ordinarily encountered in daily life or during the performance of routine physical or psychological examinations or tests”.)</w:t>
            </w:r>
          </w:p>
          <w:p w14:paraId="478915D7" w14:textId="4164FA4C" w:rsidR="004800B9" w:rsidRPr="004800B9" w:rsidRDefault="004800B9" w:rsidP="004800B9">
            <w:pPr>
              <w:pStyle w:val="CM9"/>
              <w:numPr>
                <w:ilvl w:val="0"/>
                <w:numId w:val="10"/>
              </w:numPr>
              <w:spacing w:after="277" w:line="256" w:lineRule="atLeast"/>
              <w:ind w:right="324"/>
              <w:rPr>
                <w:rFonts w:ascii="Times New Roman" w:eastAsiaTheme="minorHAnsi" w:hAnsi="Times New Roman" w:cs="Times New Roman"/>
                <w:i/>
                <w:iCs/>
                <w:color w:val="44546A" w:themeColor="text2"/>
                <w:sz w:val="22"/>
                <w:szCs w:val="22"/>
              </w:rPr>
            </w:pPr>
            <w:r w:rsidRPr="004800B9">
              <w:rPr>
                <w:rFonts w:ascii="Times New Roman" w:hAnsi="Times New Roman" w:cs="Times New Roman"/>
                <w:i/>
                <w:color w:val="000000"/>
                <w:sz w:val="22"/>
                <w:szCs w:val="22"/>
                <w:u w:val="single"/>
              </w:rPr>
              <w:t xml:space="preserve">Describe the </w:t>
            </w:r>
            <w:r w:rsidRPr="004800B9">
              <w:rPr>
                <w:rFonts w:ascii="Times New Roman" w:hAnsi="Times New Roman" w:cs="Times New Roman"/>
                <w:b/>
                <w:i/>
                <w:color w:val="000000"/>
                <w:sz w:val="22"/>
                <w:szCs w:val="22"/>
                <w:u w:val="single"/>
              </w:rPr>
              <w:t>proposed benefits</w:t>
            </w:r>
            <w:r w:rsidRPr="004800B9">
              <w:rPr>
                <w:rFonts w:ascii="Times New Roman" w:hAnsi="Times New Roman" w:cs="Times New Roman"/>
                <w:i/>
                <w:color w:val="000000"/>
                <w:sz w:val="22"/>
                <w:szCs w:val="22"/>
                <w:u w:val="single"/>
              </w:rPr>
              <w:t xml:space="preserve"> of the study, whether they are direct benefits to study participants and/or </w:t>
            </w:r>
            <w:r w:rsidRPr="004800B9">
              <w:rPr>
                <w:rFonts w:ascii="Times New Roman" w:hAnsi="Times New Roman" w:cs="Times New Roman"/>
                <w:i/>
                <w:sz w:val="22"/>
                <w:szCs w:val="22"/>
                <w:u w:val="single"/>
              </w:rPr>
              <w:t xml:space="preserve">benefits </w:t>
            </w:r>
            <w:r w:rsidRPr="004800B9">
              <w:rPr>
                <w:rFonts w:ascii="Times New Roman" w:hAnsi="Times New Roman" w:cs="Times New Roman"/>
                <w:i/>
                <w:color w:val="000000"/>
                <w:sz w:val="22"/>
                <w:szCs w:val="22"/>
                <w:u w:val="single"/>
              </w:rPr>
              <w:t xml:space="preserve">to society/science. </w:t>
            </w:r>
            <w:r w:rsidRPr="004800B9">
              <w:rPr>
                <w:rFonts w:ascii="Times New Roman" w:eastAsiaTheme="minorHAnsi" w:hAnsi="Times New Roman" w:cs="Times New Roman"/>
                <w:i/>
                <w:iCs/>
                <w:color w:val="44546A" w:themeColor="text2"/>
                <w:sz w:val="22"/>
                <w:szCs w:val="22"/>
              </w:rPr>
              <w:t>(If there is NO direct benefit to subjects, please include such a statement in th</w:t>
            </w:r>
            <w:r w:rsidR="00CE3071">
              <w:rPr>
                <w:rFonts w:ascii="Times New Roman" w:eastAsiaTheme="minorHAnsi" w:hAnsi="Times New Roman" w:cs="Times New Roman"/>
                <w:i/>
                <w:iCs/>
                <w:color w:val="44546A" w:themeColor="text2"/>
                <w:sz w:val="22"/>
                <w:szCs w:val="22"/>
              </w:rPr>
              <w:t>e protocol synopsis</w:t>
            </w:r>
            <w:r w:rsidRPr="004800B9">
              <w:rPr>
                <w:rFonts w:ascii="Times New Roman" w:eastAsiaTheme="minorHAnsi" w:hAnsi="Times New Roman" w:cs="Times New Roman"/>
                <w:i/>
                <w:iCs/>
                <w:color w:val="44546A" w:themeColor="text2"/>
                <w:sz w:val="22"/>
                <w:szCs w:val="22"/>
              </w:rPr>
              <w:t xml:space="preserve"> as well as in the consent document(s), if any.)</w:t>
            </w:r>
          </w:p>
          <w:p w14:paraId="7117A2AF" w14:textId="77777777" w:rsidR="004800B9" w:rsidRPr="004800B9" w:rsidRDefault="004800B9" w:rsidP="004800B9">
            <w:pPr>
              <w:pStyle w:val="Default"/>
              <w:numPr>
                <w:ilvl w:val="0"/>
                <w:numId w:val="10"/>
              </w:numPr>
              <w:rPr>
                <w:rFonts w:ascii="Times New Roman" w:hAnsi="Times New Roman" w:cs="Times New Roman"/>
                <w:i/>
                <w:sz w:val="22"/>
                <w:szCs w:val="22"/>
              </w:rPr>
            </w:pPr>
            <w:r w:rsidRPr="004800B9">
              <w:rPr>
                <w:rFonts w:ascii="Times New Roman" w:hAnsi="Times New Roman" w:cs="Times New Roman"/>
                <w:i/>
                <w:sz w:val="22"/>
                <w:szCs w:val="22"/>
                <w:u w:val="single"/>
              </w:rPr>
              <w:t xml:space="preserve">Describe </w:t>
            </w:r>
            <w:r w:rsidRPr="004800B9">
              <w:rPr>
                <w:rFonts w:ascii="Times New Roman" w:hAnsi="Times New Roman" w:cs="Times New Roman"/>
                <w:b/>
                <w:i/>
                <w:sz w:val="22"/>
                <w:szCs w:val="22"/>
                <w:u w:val="single"/>
              </w:rPr>
              <w:t>how the anticipated benefit justifies the risk</w:t>
            </w:r>
            <w:r w:rsidRPr="004800B9">
              <w:rPr>
                <w:rFonts w:ascii="Times New Roman" w:hAnsi="Times New Roman" w:cs="Times New Roman"/>
                <w:i/>
                <w:sz w:val="22"/>
                <w:szCs w:val="22"/>
              </w:rPr>
              <w:t xml:space="preserve">. </w:t>
            </w:r>
            <w:r w:rsidRPr="004800B9">
              <w:rPr>
                <w:rFonts w:ascii="Times New Roman" w:hAnsi="Times New Roman" w:cs="Times New Roman"/>
                <w:i/>
                <w:color w:val="002060"/>
                <w:sz w:val="22"/>
                <w:szCs w:val="22"/>
              </w:rPr>
              <w:t>Additionally, explain how the anticipated benefit of this research is at least as favorable to the subjects as that to be received by available alternative approaches for the subjects.</w:t>
            </w:r>
          </w:p>
          <w:p w14:paraId="32C8FBA7" w14:textId="77777777" w:rsidR="004800B9" w:rsidRPr="004800B9" w:rsidRDefault="004800B9" w:rsidP="004800B9">
            <w:pPr>
              <w:pStyle w:val="CM9"/>
              <w:spacing w:line="256" w:lineRule="atLeast"/>
              <w:ind w:right="324"/>
              <w:rPr>
                <w:rFonts w:ascii="Times New Roman" w:hAnsi="Times New Roman" w:cs="Times New Roman"/>
                <w:i/>
                <w:iCs/>
                <w:color w:val="000000"/>
                <w:sz w:val="22"/>
                <w:szCs w:val="22"/>
              </w:rPr>
            </w:pPr>
          </w:p>
        </w:tc>
      </w:tr>
      <w:tr w:rsidR="004800B9" w14:paraId="2ECFF08D" w14:textId="77777777" w:rsidTr="00EA65E9">
        <w:tc>
          <w:tcPr>
            <w:tcW w:w="2847" w:type="dxa"/>
          </w:tcPr>
          <w:p w14:paraId="1939AE33" w14:textId="77777777" w:rsidR="004800B9" w:rsidRPr="004800B9" w:rsidRDefault="004800B9" w:rsidP="004800B9">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lastRenderedPageBreak/>
              <w:t>Payment/Compensation</w:t>
            </w:r>
          </w:p>
        </w:tc>
        <w:tc>
          <w:tcPr>
            <w:tcW w:w="8038" w:type="dxa"/>
          </w:tcPr>
          <w:p w14:paraId="54DC9F16" w14:textId="77777777" w:rsidR="004800B9" w:rsidRPr="00F167DA" w:rsidRDefault="004800B9" w:rsidP="00C60EFE">
            <w:pPr>
              <w:pStyle w:val="CM9"/>
              <w:spacing w:after="277" w:line="256" w:lineRule="atLeast"/>
              <w:ind w:right="324"/>
              <w:rPr>
                <w:i/>
                <w:iCs/>
                <w:color w:val="000000"/>
                <w:sz w:val="22"/>
                <w:szCs w:val="22"/>
                <w:u w:val="single"/>
              </w:rPr>
            </w:pPr>
            <w:r w:rsidRPr="00F167DA">
              <w:rPr>
                <w:rFonts w:ascii="Times New Roman" w:eastAsiaTheme="minorHAnsi" w:hAnsi="Times New Roman" w:cs="Times New Roman"/>
                <w:i/>
                <w:iCs/>
                <w:color w:val="44546A" w:themeColor="text2"/>
                <w:sz w:val="22"/>
                <w:szCs w:val="22"/>
              </w:rPr>
              <w:t>Describe any payments for subject participation (e.g.</w:t>
            </w:r>
            <w:r>
              <w:rPr>
                <w:rFonts w:ascii="Times New Roman" w:eastAsiaTheme="minorHAnsi" w:hAnsi="Times New Roman" w:cs="Times New Roman"/>
                <w:i/>
                <w:iCs/>
                <w:color w:val="44546A" w:themeColor="text2"/>
                <w:sz w:val="22"/>
                <w:szCs w:val="22"/>
              </w:rPr>
              <w:t>,</w:t>
            </w:r>
            <w:r w:rsidRPr="00F167DA">
              <w:rPr>
                <w:rFonts w:ascii="Times New Roman" w:eastAsiaTheme="minorHAnsi" w:hAnsi="Times New Roman" w:cs="Times New Roman"/>
                <w:i/>
                <w:iCs/>
                <w:color w:val="44546A" w:themeColor="text2"/>
                <w:sz w:val="22"/>
                <w:szCs w:val="22"/>
              </w:rPr>
              <w:t xml:space="preserve"> compensation for time and travel). Indicate any partial payment schedule for less than complete study participation. Recall that payments cannot be perceived as coercive (overpayment for time and effort). </w:t>
            </w:r>
            <w:r w:rsidRPr="00F167DA">
              <w:rPr>
                <w:rFonts w:ascii="Times New Roman" w:eastAsiaTheme="minorHAnsi" w:hAnsi="Times New Roman" w:cs="Times New Roman"/>
                <w:b/>
                <w:i/>
                <w:iCs/>
                <w:color w:val="44546A" w:themeColor="text2"/>
                <w:sz w:val="22"/>
                <w:szCs w:val="22"/>
              </w:rPr>
              <w:t>Remember: payments are NOT benefits.</w:t>
            </w:r>
          </w:p>
        </w:tc>
      </w:tr>
      <w:tr w:rsidR="004800B9" w14:paraId="656674A5" w14:textId="77777777" w:rsidTr="00EA65E9">
        <w:tc>
          <w:tcPr>
            <w:tcW w:w="2847" w:type="dxa"/>
          </w:tcPr>
          <w:p w14:paraId="7A4C17BA" w14:textId="77777777" w:rsidR="004800B9" w:rsidRPr="004800B9" w:rsidRDefault="004800B9" w:rsidP="00C60EFE">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Subject Costs</w:t>
            </w:r>
          </w:p>
        </w:tc>
        <w:tc>
          <w:tcPr>
            <w:tcW w:w="8038" w:type="dxa"/>
          </w:tcPr>
          <w:p w14:paraId="543737D9" w14:textId="77777777" w:rsidR="004800B9" w:rsidRPr="00F167DA" w:rsidRDefault="004800B9" w:rsidP="00C60EFE">
            <w:pPr>
              <w:pStyle w:val="CM9"/>
              <w:spacing w:after="277" w:line="256" w:lineRule="atLeast"/>
              <w:ind w:right="324"/>
              <w:rPr>
                <w:i/>
                <w:iCs/>
                <w:color w:val="000000"/>
                <w:sz w:val="22"/>
                <w:szCs w:val="22"/>
                <w:u w:val="single"/>
              </w:rPr>
            </w:pPr>
            <w:r w:rsidRPr="00F167DA">
              <w:rPr>
                <w:rFonts w:ascii="Times New Roman" w:eastAsiaTheme="minorHAnsi" w:hAnsi="Times New Roman" w:cs="Times New Roman"/>
                <w:i/>
                <w:iCs/>
                <w:color w:val="44546A" w:themeColor="text2"/>
                <w:sz w:val="22"/>
                <w:szCs w:val="22"/>
              </w:rPr>
              <w:t>Describe any anticipated costs to research subject, whether they be financial or something else. If none, state such.</w:t>
            </w:r>
          </w:p>
        </w:tc>
      </w:tr>
      <w:tr w:rsidR="004800B9" w14:paraId="635024F4" w14:textId="77777777" w:rsidTr="00EA65E9">
        <w:tc>
          <w:tcPr>
            <w:tcW w:w="2847" w:type="dxa"/>
          </w:tcPr>
          <w:p w14:paraId="2695BE9A" w14:textId="77777777" w:rsidR="004800B9" w:rsidRDefault="004800B9" w:rsidP="00C60EFE">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List of Key Personnel</w:t>
            </w:r>
          </w:p>
        </w:tc>
        <w:tc>
          <w:tcPr>
            <w:tcW w:w="8038" w:type="dxa"/>
          </w:tcPr>
          <w:p w14:paraId="59BDD98F" w14:textId="77777777" w:rsidR="004800B9" w:rsidRPr="00C60EFE" w:rsidRDefault="004800B9" w:rsidP="00C60EFE">
            <w:pPr>
              <w:pStyle w:val="CM9"/>
              <w:spacing w:after="277" w:line="256" w:lineRule="atLeast"/>
              <w:ind w:right="324"/>
              <w:rPr>
                <w:rFonts w:ascii="Times New Roman" w:eastAsiaTheme="minorHAnsi" w:hAnsi="Times New Roman" w:cs="Times New Roman"/>
                <w:i/>
                <w:iCs/>
                <w:color w:val="44546A" w:themeColor="text2"/>
              </w:rPr>
            </w:pPr>
            <w:r w:rsidRPr="00F167DA">
              <w:rPr>
                <w:rFonts w:ascii="Times New Roman" w:eastAsiaTheme="minorHAnsi" w:hAnsi="Times New Roman" w:cs="Times New Roman"/>
                <w:i/>
                <w:iCs/>
                <w:color w:val="44546A" w:themeColor="text2"/>
                <w:sz w:val="22"/>
                <w:szCs w:val="22"/>
              </w:rPr>
              <w:t>List all individuals directly involved in the conduct, design or reporting of research involving human subjects in this study, including anyone who may be consenting subjects.  This list will include the Principal Investigator, Co-Investigators, collaborating investigators, study coordinators, etc. Please describe the roles/responsibilities of each person who is listed as key personnel on this project.</w:t>
            </w:r>
            <w:r>
              <w:rPr>
                <w:rFonts w:ascii="Times New Roman" w:eastAsiaTheme="minorHAnsi" w:hAnsi="Times New Roman" w:cs="Times New Roman"/>
                <w:i/>
                <w:iCs/>
                <w:color w:val="44546A" w:themeColor="text2"/>
              </w:rPr>
              <w:t xml:space="preserve"> </w:t>
            </w:r>
          </w:p>
        </w:tc>
      </w:tr>
      <w:tr w:rsidR="004800B9" w14:paraId="7737C1A5" w14:textId="77777777" w:rsidTr="00227C40">
        <w:trPr>
          <w:trHeight w:val="638"/>
        </w:trPr>
        <w:tc>
          <w:tcPr>
            <w:tcW w:w="2847" w:type="dxa"/>
          </w:tcPr>
          <w:p w14:paraId="14A694F6" w14:textId="77777777" w:rsidR="004800B9" w:rsidRPr="004800B9" w:rsidRDefault="004800B9" w:rsidP="00C60EFE">
            <w:pPr>
              <w:pStyle w:val="ListParagraph"/>
              <w:numPr>
                <w:ilvl w:val="0"/>
                <w:numId w:val="2"/>
              </w:numPr>
              <w:ind w:left="337"/>
              <w:jc w:val="both"/>
              <w:rPr>
                <w:rFonts w:ascii="Times New Roman" w:eastAsiaTheme="minorHAnsi" w:hAnsi="Times New Roman"/>
                <w:color w:val="44546A" w:themeColor="text2"/>
                <w:sz w:val="24"/>
                <w:szCs w:val="24"/>
              </w:rPr>
            </w:pPr>
            <w:r>
              <w:rPr>
                <w:rFonts w:ascii="Times New Roman" w:eastAsiaTheme="minorHAnsi" w:hAnsi="Times New Roman"/>
                <w:color w:val="44546A" w:themeColor="text2"/>
                <w:sz w:val="24"/>
                <w:szCs w:val="24"/>
              </w:rPr>
              <w:t>Literature Cited</w:t>
            </w:r>
          </w:p>
        </w:tc>
        <w:tc>
          <w:tcPr>
            <w:tcW w:w="8038" w:type="dxa"/>
          </w:tcPr>
          <w:p w14:paraId="55AD5F8F" w14:textId="77777777" w:rsidR="004800B9" w:rsidRPr="00F167DA" w:rsidRDefault="004800B9" w:rsidP="00C60EFE">
            <w:pPr>
              <w:pStyle w:val="CM9"/>
              <w:spacing w:after="277" w:line="256" w:lineRule="atLeast"/>
              <w:ind w:left="-13" w:right="324" w:firstLine="13"/>
              <w:rPr>
                <w:rFonts w:ascii="Times New Roman" w:eastAsiaTheme="minorHAnsi" w:hAnsi="Times New Roman" w:cs="Times New Roman"/>
                <w:i/>
                <w:iCs/>
                <w:color w:val="44546A" w:themeColor="text2"/>
                <w:sz w:val="22"/>
                <w:szCs w:val="22"/>
              </w:rPr>
            </w:pPr>
            <w:r w:rsidRPr="00F167DA">
              <w:rPr>
                <w:rFonts w:ascii="Times New Roman" w:eastAsiaTheme="minorHAnsi" w:hAnsi="Times New Roman" w:cs="Times New Roman"/>
                <w:i/>
                <w:iCs/>
                <w:color w:val="44546A" w:themeColor="text2"/>
                <w:sz w:val="22"/>
                <w:szCs w:val="22"/>
              </w:rPr>
              <w:t>If any, the references should be limited to relevant and current literature pertinent to the proposed research.</w:t>
            </w:r>
          </w:p>
        </w:tc>
      </w:tr>
    </w:tbl>
    <w:p w14:paraId="310CC8D5" w14:textId="77777777" w:rsidR="003C4FC4" w:rsidRDefault="003C4FC4" w:rsidP="00D93CCD">
      <w:pPr>
        <w:jc w:val="both"/>
        <w:rPr>
          <w:rFonts w:ascii="Times New Roman" w:eastAsiaTheme="minorHAnsi" w:hAnsi="Times New Roman"/>
          <w:color w:val="44546A" w:themeColor="text2"/>
          <w:sz w:val="24"/>
          <w:szCs w:val="24"/>
        </w:rPr>
      </w:pPr>
    </w:p>
    <w:p w14:paraId="528170D0" w14:textId="5F5F10A3" w:rsidR="00C60EFE" w:rsidRPr="00380AA2" w:rsidRDefault="00C60EFE" w:rsidP="00D93CCD">
      <w:pPr>
        <w:jc w:val="both"/>
        <w:rPr>
          <w:rFonts w:ascii="Times New Roman" w:eastAsiaTheme="minorHAnsi" w:hAnsi="Times New Roman"/>
          <w:b/>
          <w:sz w:val="24"/>
          <w:szCs w:val="24"/>
          <w:u w:val="single"/>
        </w:rPr>
      </w:pPr>
      <w:bookmarkStart w:id="3" w:name="ResourcesandToolsforMasterProtocolSyn"/>
      <w:r w:rsidRPr="00380AA2">
        <w:rPr>
          <w:rFonts w:ascii="Times New Roman" w:eastAsiaTheme="minorHAnsi" w:hAnsi="Times New Roman"/>
          <w:b/>
          <w:sz w:val="24"/>
          <w:szCs w:val="24"/>
          <w:u w:val="single"/>
        </w:rPr>
        <w:t xml:space="preserve">Guidance Resources and Tools to use when completing the </w:t>
      </w:r>
      <w:r w:rsidR="00C16913">
        <w:rPr>
          <w:rFonts w:ascii="Times New Roman" w:eastAsiaTheme="minorHAnsi" w:hAnsi="Times New Roman"/>
          <w:b/>
          <w:sz w:val="24"/>
          <w:szCs w:val="24"/>
          <w:u w:val="single"/>
        </w:rPr>
        <w:t>General</w:t>
      </w:r>
      <w:r w:rsidR="00C16913" w:rsidRPr="00380AA2">
        <w:rPr>
          <w:rFonts w:ascii="Times New Roman" w:eastAsiaTheme="minorHAnsi" w:hAnsi="Times New Roman"/>
          <w:b/>
          <w:sz w:val="24"/>
          <w:szCs w:val="24"/>
          <w:u w:val="single"/>
        </w:rPr>
        <w:t xml:space="preserve"> </w:t>
      </w:r>
      <w:r w:rsidRPr="00380AA2">
        <w:rPr>
          <w:rFonts w:ascii="Times New Roman" w:eastAsiaTheme="minorHAnsi" w:hAnsi="Times New Roman"/>
          <w:b/>
          <w:sz w:val="24"/>
          <w:szCs w:val="24"/>
          <w:u w:val="single"/>
        </w:rPr>
        <w:t xml:space="preserve">Protocol Synopsis Template </w:t>
      </w:r>
    </w:p>
    <w:bookmarkEnd w:id="3"/>
    <w:p w14:paraId="6BE77911" w14:textId="5DD07604" w:rsidR="004B4132" w:rsidRDefault="004D006B" w:rsidP="00D93CCD">
      <w:pPr>
        <w:jc w:val="both"/>
        <w:rPr>
          <w:rFonts w:ascii="Times New Roman" w:eastAsiaTheme="minorHAnsi" w:hAnsi="Times New Roman"/>
          <w:sz w:val="24"/>
          <w:szCs w:val="24"/>
        </w:rPr>
      </w:pPr>
      <w:r w:rsidRPr="00380AA2">
        <w:rPr>
          <w:rFonts w:ascii="Times New Roman" w:eastAsiaTheme="minorHAnsi" w:hAnsi="Times New Roman"/>
          <w:sz w:val="24"/>
          <w:szCs w:val="24"/>
        </w:rPr>
        <w:t xml:space="preserve">As you are addressing the various sections of the protocol synopsis, </w:t>
      </w:r>
      <w:r w:rsidR="00201E5A" w:rsidRPr="00380AA2">
        <w:rPr>
          <w:rFonts w:ascii="Times New Roman" w:eastAsiaTheme="minorHAnsi" w:hAnsi="Times New Roman"/>
          <w:sz w:val="24"/>
          <w:szCs w:val="24"/>
        </w:rPr>
        <w:t xml:space="preserve">please </w:t>
      </w:r>
      <w:r w:rsidR="00EA65E9">
        <w:rPr>
          <w:rFonts w:ascii="Times New Roman" w:eastAsiaTheme="minorHAnsi" w:hAnsi="Times New Roman"/>
          <w:sz w:val="24"/>
          <w:szCs w:val="24"/>
        </w:rPr>
        <w:t>review and use the</w:t>
      </w:r>
      <w:r w:rsidRPr="00380AA2">
        <w:rPr>
          <w:rFonts w:ascii="Times New Roman" w:eastAsiaTheme="minorHAnsi" w:hAnsi="Times New Roman"/>
          <w:sz w:val="24"/>
          <w:szCs w:val="24"/>
        </w:rPr>
        <w:t xml:space="preserve"> </w:t>
      </w:r>
      <w:r w:rsidR="00175F8D">
        <w:rPr>
          <w:rFonts w:ascii="Times New Roman" w:eastAsiaTheme="minorHAnsi" w:hAnsi="Times New Roman"/>
          <w:sz w:val="24"/>
          <w:szCs w:val="24"/>
        </w:rPr>
        <w:t xml:space="preserve">NTR IRB </w:t>
      </w:r>
      <w:r w:rsidRPr="00380AA2">
        <w:rPr>
          <w:rFonts w:ascii="Times New Roman" w:eastAsiaTheme="minorHAnsi" w:hAnsi="Times New Roman"/>
          <w:sz w:val="24"/>
          <w:szCs w:val="24"/>
        </w:rPr>
        <w:t>guidance documents</w:t>
      </w:r>
      <w:r w:rsidR="00EA65E9">
        <w:rPr>
          <w:rFonts w:ascii="Times New Roman" w:eastAsiaTheme="minorHAnsi" w:hAnsi="Times New Roman"/>
          <w:sz w:val="24"/>
          <w:szCs w:val="24"/>
        </w:rPr>
        <w:t xml:space="preserve"> listed below.</w:t>
      </w:r>
      <w:r w:rsidR="005967B8">
        <w:rPr>
          <w:rFonts w:ascii="Times New Roman" w:eastAsiaTheme="minorHAnsi" w:hAnsi="Times New Roman"/>
          <w:sz w:val="24"/>
          <w:szCs w:val="24"/>
        </w:rPr>
        <w:t xml:space="preserve"> (</w:t>
      </w:r>
      <w:r w:rsidR="005967B8" w:rsidRPr="00B91FBE">
        <w:rPr>
          <w:rFonts w:ascii="Times New Roman" w:eastAsiaTheme="minorHAnsi" w:hAnsi="Times New Roman"/>
          <w:b/>
          <w:i/>
          <w:sz w:val="24"/>
          <w:szCs w:val="24"/>
        </w:rPr>
        <w:t>Please click on the respective hyperlinks</w:t>
      </w:r>
      <w:r w:rsidR="00B91FBE">
        <w:rPr>
          <w:rFonts w:ascii="Times New Roman" w:eastAsiaTheme="minorHAnsi" w:hAnsi="Times New Roman"/>
          <w:b/>
          <w:i/>
          <w:sz w:val="24"/>
          <w:szCs w:val="24"/>
        </w:rPr>
        <w:t xml:space="preserve"> within the table</w:t>
      </w:r>
      <w:r w:rsidR="005967B8" w:rsidRPr="00B91FBE">
        <w:rPr>
          <w:rFonts w:ascii="Times New Roman" w:eastAsiaTheme="minorHAnsi" w:hAnsi="Times New Roman"/>
          <w:b/>
          <w:i/>
          <w:sz w:val="24"/>
          <w:szCs w:val="24"/>
        </w:rPr>
        <w:t xml:space="preserve"> to access the guidance documents</w:t>
      </w:r>
      <w:r w:rsidR="005967B8">
        <w:rPr>
          <w:rFonts w:ascii="Times New Roman" w:eastAsiaTheme="minorHAnsi" w:hAnsi="Times New Roman"/>
          <w:sz w:val="24"/>
          <w:szCs w:val="24"/>
        </w:rPr>
        <w:t>).</w:t>
      </w:r>
      <w:r w:rsidR="00EA65E9">
        <w:rPr>
          <w:rFonts w:ascii="Times New Roman" w:eastAsiaTheme="minorHAnsi" w:hAnsi="Times New Roman"/>
          <w:sz w:val="24"/>
          <w:szCs w:val="24"/>
        </w:rPr>
        <w:t xml:space="preserve"> </w:t>
      </w:r>
    </w:p>
    <w:p w14:paraId="4AD1C8CF" w14:textId="53A81916" w:rsidR="00634422" w:rsidRPr="00227C40" w:rsidRDefault="00EA65E9" w:rsidP="00D93CCD">
      <w:pPr>
        <w:jc w:val="both"/>
        <w:rPr>
          <w:rFonts w:ascii="Times New Roman" w:eastAsiaTheme="minorHAnsi" w:hAnsi="Times New Roman"/>
          <w:i/>
          <w:sz w:val="24"/>
          <w:szCs w:val="24"/>
        </w:rPr>
      </w:pPr>
      <w:r w:rsidRPr="00227C40">
        <w:rPr>
          <w:rFonts w:ascii="Times New Roman" w:eastAsiaTheme="minorHAnsi" w:hAnsi="Times New Roman"/>
          <w:i/>
          <w:sz w:val="24"/>
          <w:szCs w:val="24"/>
        </w:rPr>
        <w:t xml:space="preserve">Note: Visit the </w:t>
      </w:r>
      <w:hyperlink r:id="rId16" w:history="1">
        <w:r w:rsidRPr="00227C40">
          <w:rPr>
            <w:rStyle w:val="Hyperlink"/>
            <w:rFonts w:ascii="Times New Roman" w:eastAsiaTheme="minorHAnsi" w:hAnsi="Times New Roman"/>
            <w:i/>
            <w:sz w:val="24"/>
            <w:szCs w:val="24"/>
          </w:rPr>
          <w:t>NTR IRB website</w:t>
        </w:r>
      </w:hyperlink>
      <w:r w:rsidRPr="00227C40">
        <w:rPr>
          <w:rFonts w:ascii="Times New Roman" w:eastAsiaTheme="minorHAnsi" w:hAnsi="Times New Roman"/>
          <w:i/>
          <w:sz w:val="24"/>
          <w:szCs w:val="24"/>
        </w:rPr>
        <w:t xml:space="preserve"> for guidance on other human subject </w:t>
      </w:r>
      <w:r w:rsidR="004B4132" w:rsidRPr="00227C40">
        <w:rPr>
          <w:rFonts w:ascii="Times New Roman" w:eastAsiaTheme="minorHAnsi" w:hAnsi="Times New Roman"/>
          <w:i/>
          <w:sz w:val="24"/>
          <w:szCs w:val="24"/>
        </w:rPr>
        <w:t>regulatory</w:t>
      </w:r>
      <w:r w:rsidRPr="00227C40">
        <w:rPr>
          <w:rFonts w:ascii="Times New Roman" w:eastAsiaTheme="minorHAnsi" w:hAnsi="Times New Roman"/>
          <w:i/>
          <w:sz w:val="24"/>
          <w:szCs w:val="24"/>
        </w:rPr>
        <w:t xml:space="preserve"> and research design topics, such as, but not limited to: </w:t>
      </w:r>
      <w:r w:rsidR="004A5895">
        <w:rPr>
          <w:rFonts w:ascii="Times New Roman" w:eastAsiaTheme="minorHAnsi" w:hAnsi="Times New Roman"/>
          <w:i/>
          <w:sz w:val="24"/>
          <w:szCs w:val="24"/>
        </w:rPr>
        <w:t xml:space="preserve">Elements needed in an informed consent document, </w:t>
      </w:r>
      <w:r w:rsidRPr="00227C40">
        <w:rPr>
          <w:rFonts w:ascii="Times New Roman" w:eastAsiaTheme="minorHAnsi" w:hAnsi="Times New Roman"/>
          <w:i/>
          <w:sz w:val="24"/>
          <w:szCs w:val="24"/>
        </w:rPr>
        <w:t xml:space="preserve">Re-contacting subjects, HIPAA regulations, </w:t>
      </w:r>
      <w:r w:rsidR="004B4132" w:rsidRPr="00227C40">
        <w:rPr>
          <w:rFonts w:ascii="Times New Roman" w:eastAsiaTheme="minorHAnsi" w:hAnsi="Times New Roman"/>
          <w:i/>
          <w:sz w:val="24"/>
          <w:szCs w:val="24"/>
        </w:rPr>
        <w:t>R</w:t>
      </w:r>
      <w:r w:rsidRPr="00227C40">
        <w:rPr>
          <w:rFonts w:ascii="Times New Roman" w:eastAsiaTheme="minorHAnsi" w:hAnsi="Times New Roman"/>
          <w:i/>
          <w:sz w:val="24"/>
          <w:szCs w:val="24"/>
        </w:rPr>
        <w:t>e-consenting subjects, when minors become adults in a research study, Serious Adverse Event reporting, and Protocol Violation reporting.</w:t>
      </w:r>
    </w:p>
    <w:tbl>
      <w:tblPr>
        <w:tblStyle w:val="TableGrid"/>
        <w:tblW w:w="10885" w:type="dxa"/>
        <w:tblLook w:val="04A0" w:firstRow="1" w:lastRow="0" w:firstColumn="1" w:lastColumn="0" w:noHBand="0" w:noVBand="1"/>
      </w:tblPr>
      <w:tblGrid>
        <w:gridCol w:w="4675"/>
        <w:gridCol w:w="6210"/>
      </w:tblGrid>
      <w:tr w:rsidR="00201E5A" w14:paraId="50186321" w14:textId="77777777" w:rsidTr="00EA65E9">
        <w:tc>
          <w:tcPr>
            <w:tcW w:w="4675" w:type="dxa"/>
            <w:shd w:val="clear" w:color="auto" w:fill="D9D9D9" w:themeFill="background1" w:themeFillShade="D9"/>
          </w:tcPr>
          <w:p w14:paraId="6D118098" w14:textId="77777777" w:rsidR="00201E5A" w:rsidRPr="00380AA2" w:rsidRDefault="00201E5A" w:rsidP="00D93CCD">
            <w:pPr>
              <w:jc w:val="both"/>
              <w:rPr>
                <w:rFonts w:ascii="Times New Roman" w:eastAsiaTheme="minorHAnsi" w:hAnsi="Times New Roman"/>
                <w:b/>
                <w:color w:val="44546A" w:themeColor="text2"/>
                <w:sz w:val="24"/>
                <w:szCs w:val="24"/>
              </w:rPr>
            </w:pPr>
            <w:r w:rsidRPr="00380AA2">
              <w:rPr>
                <w:rFonts w:ascii="Times New Roman" w:eastAsiaTheme="minorHAnsi" w:hAnsi="Times New Roman"/>
                <w:b/>
                <w:color w:val="44546A" w:themeColor="text2"/>
                <w:sz w:val="24"/>
                <w:szCs w:val="24"/>
              </w:rPr>
              <w:t>Guidance Topic/Document</w:t>
            </w:r>
          </w:p>
        </w:tc>
        <w:tc>
          <w:tcPr>
            <w:tcW w:w="6210" w:type="dxa"/>
            <w:shd w:val="clear" w:color="auto" w:fill="D9D9D9" w:themeFill="background1" w:themeFillShade="D9"/>
          </w:tcPr>
          <w:p w14:paraId="537F276D" w14:textId="77777777" w:rsidR="00201E5A" w:rsidRPr="00380AA2" w:rsidRDefault="00201E5A" w:rsidP="00D93CCD">
            <w:pPr>
              <w:jc w:val="both"/>
              <w:rPr>
                <w:rFonts w:ascii="Times New Roman" w:eastAsiaTheme="minorHAnsi" w:hAnsi="Times New Roman"/>
                <w:b/>
                <w:color w:val="44546A" w:themeColor="text2"/>
                <w:sz w:val="24"/>
                <w:szCs w:val="24"/>
              </w:rPr>
            </w:pPr>
            <w:r w:rsidRPr="00380AA2">
              <w:rPr>
                <w:rFonts w:ascii="Times New Roman" w:eastAsiaTheme="minorHAnsi" w:hAnsi="Times New Roman"/>
                <w:b/>
                <w:color w:val="44546A" w:themeColor="text2"/>
                <w:sz w:val="24"/>
                <w:szCs w:val="24"/>
              </w:rPr>
              <w:t>Description</w:t>
            </w:r>
          </w:p>
        </w:tc>
      </w:tr>
      <w:tr w:rsidR="00A610E7" w14:paraId="3632D74F" w14:textId="77777777" w:rsidTr="00EA65E9">
        <w:tc>
          <w:tcPr>
            <w:tcW w:w="4675" w:type="dxa"/>
          </w:tcPr>
          <w:p w14:paraId="529FBD5B" w14:textId="77777777" w:rsidR="00A610E7" w:rsidRDefault="00AA79FA" w:rsidP="00A610E7">
            <w:pPr>
              <w:jc w:val="both"/>
              <w:rPr>
                <w:rFonts w:ascii="Times New Roman" w:eastAsiaTheme="minorHAnsi" w:hAnsi="Times New Roman"/>
                <w:color w:val="44546A" w:themeColor="text2"/>
                <w:sz w:val="24"/>
                <w:szCs w:val="24"/>
              </w:rPr>
            </w:pPr>
            <w:hyperlink r:id="rId17" w:history="1">
              <w:r w:rsidR="00A610E7" w:rsidRPr="00EA65E9">
                <w:rPr>
                  <w:rStyle w:val="Hyperlink"/>
                  <w:rFonts w:ascii="Times New Roman" w:eastAsiaTheme="minorHAnsi" w:hAnsi="Times New Roman"/>
                  <w:sz w:val="24"/>
                  <w:szCs w:val="24"/>
                </w:rPr>
                <w:t xml:space="preserve">Studies involving Research </w:t>
              </w:r>
              <w:bookmarkStart w:id="4" w:name="Registries"/>
              <w:r w:rsidR="00A610E7" w:rsidRPr="00EA65E9">
                <w:rPr>
                  <w:rStyle w:val="Hyperlink"/>
                  <w:rFonts w:ascii="Times New Roman" w:eastAsiaTheme="minorHAnsi" w:hAnsi="Times New Roman"/>
                  <w:sz w:val="24"/>
                  <w:szCs w:val="24"/>
                </w:rPr>
                <w:t>Registries</w:t>
              </w:r>
              <w:bookmarkEnd w:id="4"/>
              <w:r w:rsidR="00A610E7" w:rsidRPr="00EA65E9">
                <w:rPr>
                  <w:rStyle w:val="Hyperlink"/>
                  <w:rFonts w:ascii="Times New Roman" w:eastAsiaTheme="minorHAnsi" w:hAnsi="Times New Roman"/>
                  <w:sz w:val="24"/>
                  <w:szCs w:val="24"/>
                </w:rPr>
                <w:t xml:space="preserve"> or Repository</w:t>
              </w:r>
            </w:hyperlink>
          </w:p>
        </w:tc>
        <w:tc>
          <w:tcPr>
            <w:tcW w:w="6210" w:type="dxa"/>
          </w:tcPr>
          <w:p w14:paraId="55303A21" w14:textId="77777777" w:rsidR="00A610E7" w:rsidRPr="00380AA2" w:rsidRDefault="00A610E7" w:rsidP="00A610E7">
            <w:pPr>
              <w:jc w:val="both"/>
              <w:rPr>
                <w:rFonts w:ascii="Times New Roman" w:eastAsiaTheme="minorHAnsi" w:hAnsi="Times New Roman"/>
                <w:i/>
                <w:color w:val="002060"/>
              </w:rPr>
            </w:pPr>
            <w:r w:rsidRPr="00380AA2">
              <w:rPr>
                <w:rFonts w:ascii="Times New Roman" w:hAnsi="Times New Roman"/>
                <w:i/>
                <w:color w:val="002060"/>
                <w:shd w:val="clear" w:color="auto" w:fill="FFFFFF"/>
              </w:rPr>
              <w:t>This guidance document is intended to assist NTR IRB investigators with crafting the appropriate information to include in the Protocol Synopsis of a project which is intended to be either a research registry (data bank) or a research repository (tissue/biospecimen bank).</w:t>
            </w:r>
          </w:p>
        </w:tc>
      </w:tr>
      <w:tr w:rsidR="00A610E7" w14:paraId="4945EF1A" w14:textId="77777777" w:rsidTr="00EA65E9">
        <w:tc>
          <w:tcPr>
            <w:tcW w:w="4675" w:type="dxa"/>
          </w:tcPr>
          <w:p w14:paraId="577ACAF0" w14:textId="77777777" w:rsidR="00A610E7" w:rsidRDefault="00AA79FA" w:rsidP="00A610E7">
            <w:pPr>
              <w:jc w:val="both"/>
              <w:rPr>
                <w:rFonts w:ascii="Times New Roman" w:eastAsiaTheme="minorHAnsi" w:hAnsi="Times New Roman"/>
                <w:color w:val="44546A" w:themeColor="text2"/>
                <w:sz w:val="24"/>
                <w:szCs w:val="24"/>
              </w:rPr>
            </w:pPr>
            <w:hyperlink r:id="rId18" w:history="1">
              <w:r w:rsidR="00A610E7" w:rsidRPr="00EA65E9">
                <w:rPr>
                  <w:rStyle w:val="Hyperlink"/>
                  <w:rFonts w:ascii="Times New Roman" w:eastAsiaTheme="minorHAnsi" w:hAnsi="Times New Roman"/>
                  <w:sz w:val="24"/>
                  <w:szCs w:val="24"/>
                </w:rPr>
                <w:t xml:space="preserve">Studies involving </w:t>
              </w:r>
              <w:bookmarkStart w:id="5" w:name="ExistingMaterial"/>
              <w:r w:rsidR="00A610E7" w:rsidRPr="00EA65E9">
                <w:rPr>
                  <w:rStyle w:val="Hyperlink"/>
                  <w:rFonts w:ascii="Times New Roman" w:eastAsiaTheme="minorHAnsi" w:hAnsi="Times New Roman"/>
                  <w:sz w:val="24"/>
                  <w:szCs w:val="24"/>
                </w:rPr>
                <w:t>Existing Material</w:t>
              </w:r>
              <w:bookmarkEnd w:id="5"/>
            </w:hyperlink>
          </w:p>
        </w:tc>
        <w:tc>
          <w:tcPr>
            <w:tcW w:w="6210" w:type="dxa"/>
          </w:tcPr>
          <w:p w14:paraId="1CC83FD7" w14:textId="012014F4" w:rsidR="00A610E7" w:rsidRPr="00EA65E9" w:rsidRDefault="00A610E7" w:rsidP="00EA65E9">
            <w:pPr>
              <w:jc w:val="both"/>
              <w:rPr>
                <w:rFonts w:ascii="Times New Roman" w:eastAsiaTheme="minorHAnsi" w:hAnsi="Times New Roman"/>
                <w:i/>
                <w:color w:val="002060"/>
              </w:rPr>
            </w:pPr>
            <w:r w:rsidRPr="00EA65E9">
              <w:rPr>
                <w:rFonts w:ascii="Times New Roman" w:hAnsi="Times New Roman"/>
                <w:i/>
                <w:color w:val="002060"/>
                <w:shd w:val="clear" w:color="auto" w:fill="FFFFFF"/>
              </w:rPr>
              <w:t>This document contains guidance on the existing materials (data and/or Human Biological Specimens)</w:t>
            </w:r>
            <w:r w:rsidR="00CE3071">
              <w:rPr>
                <w:rFonts w:ascii="Times New Roman" w:hAnsi="Times New Roman"/>
                <w:i/>
                <w:color w:val="002060"/>
                <w:shd w:val="clear" w:color="auto" w:fill="FFFFFF"/>
              </w:rPr>
              <w:t xml:space="preserve"> and </w:t>
            </w:r>
            <w:r w:rsidRPr="00EA65E9">
              <w:rPr>
                <w:rFonts w:ascii="Times New Roman" w:hAnsi="Times New Roman"/>
                <w:i/>
                <w:color w:val="002060"/>
                <w:shd w:val="clear" w:color="auto" w:fill="FFFFFF"/>
              </w:rPr>
              <w:t xml:space="preserve">related elements that need to be included in the Protocol Synopsis. </w:t>
            </w:r>
          </w:p>
        </w:tc>
      </w:tr>
      <w:tr w:rsidR="00A610E7" w14:paraId="261DA483" w14:textId="77777777" w:rsidTr="00EA65E9">
        <w:tc>
          <w:tcPr>
            <w:tcW w:w="4675" w:type="dxa"/>
          </w:tcPr>
          <w:p w14:paraId="1AF283AD" w14:textId="77777777" w:rsidR="00A610E7" w:rsidRDefault="00AA79FA" w:rsidP="00A610E7">
            <w:pPr>
              <w:jc w:val="both"/>
              <w:rPr>
                <w:rFonts w:ascii="Times New Roman" w:eastAsiaTheme="minorHAnsi" w:hAnsi="Times New Roman"/>
                <w:color w:val="44546A" w:themeColor="text2"/>
                <w:sz w:val="24"/>
                <w:szCs w:val="24"/>
              </w:rPr>
            </w:pPr>
            <w:hyperlink r:id="rId19" w:history="1">
              <w:r w:rsidR="00A610E7" w:rsidRPr="00EA65E9">
                <w:rPr>
                  <w:rStyle w:val="Hyperlink"/>
                  <w:rFonts w:ascii="Times New Roman" w:eastAsiaTheme="minorHAnsi" w:hAnsi="Times New Roman"/>
                  <w:sz w:val="24"/>
                  <w:szCs w:val="24"/>
                </w:rPr>
                <w:t xml:space="preserve">Studies involving </w:t>
              </w:r>
              <w:bookmarkStart w:id="6" w:name="Surveys"/>
              <w:r w:rsidR="00A610E7" w:rsidRPr="00EA65E9">
                <w:rPr>
                  <w:rStyle w:val="Hyperlink"/>
                  <w:rFonts w:ascii="Times New Roman" w:eastAsiaTheme="minorHAnsi" w:hAnsi="Times New Roman"/>
                  <w:sz w:val="24"/>
                  <w:szCs w:val="24"/>
                </w:rPr>
                <w:t>Surveys</w:t>
              </w:r>
              <w:bookmarkEnd w:id="6"/>
            </w:hyperlink>
          </w:p>
        </w:tc>
        <w:tc>
          <w:tcPr>
            <w:tcW w:w="6210" w:type="dxa"/>
          </w:tcPr>
          <w:p w14:paraId="64B24568" w14:textId="77777777" w:rsidR="00A610E7" w:rsidRPr="00EA65E9" w:rsidRDefault="00A610E7" w:rsidP="00EA65E9">
            <w:pPr>
              <w:jc w:val="both"/>
              <w:rPr>
                <w:rFonts w:ascii="Times New Roman" w:eastAsiaTheme="minorHAnsi" w:hAnsi="Times New Roman"/>
                <w:i/>
                <w:color w:val="002060"/>
              </w:rPr>
            </w:pPr>
            <w:r w:rsidRPr="00EA65E9">
              <w:rPr>
                <w:rFonts w:ascii="Times New Roman" w:hAnsi="Times New Roman"/>
                <w:i/>
                <w:color w:val="002060"/>
                <w:shd w:val="clear" w:color="auto" w:fill="FFFFFF"/>
              </w:rPr>
              <w:t xml:space="preserve">This document contains guidance on the survey-related elements that need to be included in the Protocol Synopsis. </w:t>
            </w:r>
          </w:p>
        </w:tc>
      </w:tr>
      <w:tr w:rsidR="00A610E7" w14:paraId="441407D5" w14:textId="77777777" w:rsidTr="00EA65E9">
        <w:tc>
          <w:tcPr>
            <w:tcW w:w="4675" w:type="dxa"/>
          </w:tcPr>
          <w:p w14:paraId="5A3D077C" w14:textId="77777777" w:rsidR="00A610E7" w:rsidRDefault="00AA79FA" w:rsidP="00A610E7">
            <w:pPr>
              <w:jc w:val="both"/>
              <w:rPr>
                <w:rFonts w:ascii="Times New Roman" w:eastAsiaTheme="minorHAnsi" w:hAnsi="Times New Roman"/>
                <w:color w:val="44546A" w:themeColor="text2"/>
                <w:sz w:val="24"/>
                <w:szCs w:val="24"/>
              </w:rPr>
            </w:pPr>
            <w:hyperlink r:id="rId20" w:history="1">
              <w:r w:rsidR="00A610E7" w:rsidRPr="00EA65E9">
                <w:rPr>
                  <w:rStyle w:val="Hyperlink"/>
                  <w:rFonts w:ascii="Times New Roman" w:eastAsiaTheme="minorHAnsi" w:hAnsi="Times New Roman"/>
                  <w:sz w:val="24"/>
                  <w:szCs w:val="24"/>
                </w:rPr>
                <w:t xml:space="preserve">Studies involving </w:t>
              </w:r>
              <w:bookmarkStart w:id="7" w:name="FocusGroupsInterviews"/>
              <w:r w:rsidR="00A610E7" w:rsidRPr="00EA65E9">
                <w:rPr>
                  <w:rStyle w:val="Hyperlink"/>
                  <w:rFonts w:ascii="Times New Roman" w:eastAsiaTheme="minorHAnsi" w:hAnsi="Times New Roman"/>
                  <w:sz w:val="24"/>
                  <w:szCs w:val="24"/>
                </w:rPr>
                <w:t>Focus Groups/Interviews</w:t>
              </w:r>
              <w:bookmarkEnd w:id="7"/>
            </w:hyperlink>
          </w:p>
        </w:tc>
        <w:tc>
          <w:tcPr>
            <w:tcW w:w="6210" w:type="dxa"/>
          </w:tcPr>
          <w:p w14:paraId="72550E57" w14:textId="77777777" w:rsidR="00A610E7" w:rsidRPr="00EA65E9" w:rsidRDefault="0026775C" w:rsidP="00EA65E9">
            <w:pPr>
              <w:ind w:right="-15"/>
              <w:jc w:val="both"/>
              <w:rPr>
                <w:rFonts w:ascii="Times New Roman" w:eastAsiaTheme="minorHAnsi" w:hAnsi="Times New Roman"/>
                <w:i/>
                <w:color w:val="002060"/>
              </w:rPr>
            </w:pPr>
            <w:r w:rsidRPr="00EA65E9">
              <w:rPr>
                <w:rFonts w:ascii="Times New Roman" w:hAnsi="Times New Roman"/>
                <w:i/>
                <w:color w:val="002060"/>
                <w:shd w:val="clear" w:color="auto" w:fill="FFFFFF"/>
              </w:rPr>
              <w:t xml:space="preserve">This </w:t>
            </w:r>
            <w:r w:rsidR="00A610E7" w:rsidRPr="00EA65E9">
              <w:rPr>
                <w:rFonts w:ascii="Times New Roman" w:hAnsi="Times New Roman"/>
                <w:i/>
                <w:color w:val="002060"/>
                <w:shd w:val="clear" w:color="auto" w:fill="FFFFFF"/>
              </w:rPr>
              <w:t>packet provides guidance to investigators designing focus group/interview research studies. This includes the information required for an effective IRB review as well as guidance regarding consent, recruitment and designing research-related documents for focus group and/or interview studies. </w:t>
            </w:r>
          </w:p>
        </w:tc>
      </w:tr>
      <w:tr w:rsidR="006D1D8F" w14:paraId="1DEABBA7" w14:textId="77777777" w:rsidTr="00EA65E9">
        <w:tc>
          <w:tcPr>
            <w:tcW w:w="4675" w:type="dxa"/>
          </w:tcPr>
          <w:p w14:paraId="4F7D4354" w14:textId="68BA3535" w:rsidR="006D1D8F" w:rsidRDefault="00AA79FA" w:rsidP="00A610E7">
            <w:pPr>
              <w:jc w:val="both"/>
              <w:rPr>
                <w:rFonts w:ascii="Times New Roman" w:eastAsiaTheme="minorHAnsi" w:hAnsi="Times New Roman"/>
                <w:color w:val="44546A" w:themeColor="text2"/>
                <w:sz w:val="24"/>
                <w:szCs w:val="24"/>
              </w:rPr>
            </w:pPr>
            <w:hyperlink r:id="rId21" w:history="1">
              <w:bookmarkStart w:id="8" w:name="International"/>
              <w:r w:rsidR="006D1D8F" w:rsidRPr="006D1D8F">
                <w:rPr>
                  <w:rStyle w:val="Hyperlink"/>
                  <w:rFonts w:ascii="Times New Roman" w:eastAsiaTheme="minorHAnsi" w:hAnsi="Times New Roman"/>
                  <w:sz w:val="24"/>
                  <w:szCs w:val="24"/>
                </w:rPr>
                <w:t>International</w:t>
              </w:r>
              <w:r w:rsidR="005967B8">
                <w:rPr>
                  <w:rStyle w:val="Hyperlink"/>
                  <w:rFonts w:ascii="Times New Roman" w:eastAsiaTheme="minorHAnsi" w:hAnsi="Times New Roman"/>
                  <w:sz w:val="24"/>
                  <w:szCs w:val="24"/>
                </w:rPr>
                <w:t xml:space="preserve"> </w:t>
              </w:r>
              <w:bookmarkEnd w:id="8"/>
              <w:r w:rsidR="005967B8">
                <w:rPr>
                  <w:rStyle w:val="Hyperlink"/>
                  <w:rFonts w:ascii="Times New Roman" w:eastAsiaTheme="minorHAnsi" w:hAnsi="Times New Roman"/>
                  <w:sz w:val="24"/>
                  <w:szCs w:val="24"/>
                </w:rPr>
                <w:t>Research</w:t>
              </w:r>
              <w:r w:rsidR="006D1D8F" w:rsidRPr="006D1D8F">
                <w:rPr>
                  <w:rStyle w:val="Hyperlink"/>
                  <w:rFonts w:ascii="Times New Roman" w:eastAsiaTheme="minorHAnsi" w:hAnsi="Times New Roman"/>
                  <w:sz w:val="24"/>
                  <w:szCs w:val="24"/>
                </w:rPr>
                <w:t xml:space="preserve"> Studies</w:t>
              </w:r>
            </w:hyperlink>
          </w:p>
        </w:tc>
        <w:tc>
          <w:tcPr>
            <w:tcW w:w="6210" w:type="dxa"/>
          </w:tcPr>
          <w:p w14:paraId="138CDC43" w14:textId="7B8F75F5" w:rsidR="006D1D8F" w:rsidRPr="00EA65E9" w:rsidRDefault="006D1D8F" w:rsidP="0026775C">
            <w:pPr>
              <w:ind w:right="-15"/>
              <w:jc w:val="both"/>
              <w:rPr>
                <w:rFonts w:ascii="Times New Roman" w:hAnsi="Times New Roman"/>
                <w:i/>
                <w:color w:val="002060"/>
                <w:shd w:val="clear" w:color="auto" w:fill="FFFFFF"/>
              </w:rPr>
            </w:pPr>
            <w:r w:rsidRPr="00EA65E9">
              <w:rPr>
                <w:rFonts w:ascii="Times New Roman" w:hAnsi="Times New Roman"/>
                <w:i/>
                <w:color w:val="002060"/>
                <w:shd w:val="clear" w:color="auto" w:fill="FFFFFF"/>
              </w:rPr>
              <w:t>Federal regulations require that all international research with human subjects must have the appropriate safeguards in place to protect the rights and welf</w:t>
            </w:r>
            <w:r w:rsidR="00EA65E9">
              <w:rPr>
                <w:rFonts w:ascii="Times New Roman" w:hAnsi="Times New Roman"/>
                <w:i/>
                <w:color w:val="002060"/>
                <w:shd w:val="clear" w:color="auto" w:fill="FFFFFF"/>
              </w:rPr>
              <w:t>are of the subjects. This document</w:t>
            </w:r>
            <w:r w:rsidR="00CE3071">
              <w:rPr>
                <w:rFonts w:ascii="Times New Roman" w:hAnsi="Times New Roman"/>
                <w:i/>
                <w:color w:val="002060"/>
                <w:shd w:val="clear" w:color="auto" w:fill="FFFFFF"/>
              </w:rPr>
              <w:t xml:space="preserve"> </w:t>
            </w:r>
            <w:r w:rsidRPr="00EA65E9">
              <w:rPr>
                <w:rFonts w:ascii="Times New Roman" w:hAnsi="Times New Roman"/>
                <w:i/>
                <w:color w:val="002060"/>
                <w:shd w:val="clear" w:color="auto" w:fill="FFFFFF"/>
              </w:rPr>
              <w:t>provide</w:t>
            </w:r>
            <w:r w:rsidR="00CE3071">
              <w:rPr>
                <w:rFonts w:ascii="Times New Roman" w:hAnsi="Times New Roman"/>
                <w:i/>
                <w:color w:val="002060"/>
                <w:shd w:val="clear" w:color="auto" w:fill="FFFFFF"/>
              </w:rPr>
              <w:t>s</w:t>
            </w:r>
            <w:r w:rsidRPr="00EA65E9">
              <w:rPr>
                <w:rFonts w:ascii="Times New Roman" w:hAnsi="Times New Roman"/>
                <w:i/>
                <w:color w:val="002060"/>
                <w:shd w:val="clear" w:color="auto" w:fill="FFFFFF"/>
              </w:rPr>
              <w:t xml:space="preserve"> </w:t>
            </w:r>
            <w:r w:rsidR="00CE3071">
              <w:rPr>
                <w:rFonts w:ascii="Times New Roman" w:hAnsi="Times New Roman"/>
                <w:i/>
                <w:color w:val="002060"/>
                <w:shd w:val="clear" w:color="auto" w:fill="FFFFFF"/>
              </w:rPr>
              <w:t xml:space="preserve">guidance on the federal requirements </w:t>
            </w:r>
            <w:r w:rsidR="00FE6876">
              <w:rPr>
                <w:rFonts w:ascii="Times New Roman" w:hAnsi="Times New Roman"/>
                <w:i/>
                <w:color w:val="002060"/>
                <w:shd w:val="clear" w:color="auto" w:fill="FFFFFF"/>
              </w:rPr>
              <w:t xml:space="preserve">that are required </w:t>
            </w:r>
            <w:r w:rsidR="00CE3071">
              <w:rPr>
                <w:rFonts w:ascii="Times New Roman" w:hAnsi="Times New Roman"/>
                <w:i/>
                <w:color w:val="002060"/>
                <w:shd w:val="clear" w:color="auto" w:fill="FFFFFF"/>
              </w:rPr>
              <w:t>for conducting</w:t>
            </w:r>
            <w:r w:rsidRPr="00EA65E9">
              <w:rPr>
                <w:rFonts w:ascii="Times New Roman" w:hAnsi="Times New Roman"/>
                <w:i/>
                <w:color w:val="002060"/>
                <w:shd w:val="clear" w:color="auto" w:fill="FFFFFF"/>
              </w:rPr>
              <w:t xml:space="preserve"> international research</w:t>
            </w:r>
            <w:r w:rsidR="00CE3071">
              <w:rPr>
                <w:rFonts w:ascii="Times New Roman" w:hAnsi="Times New Roman"/>
                <w:i/>
                <w:color w:val="002060"/>
                <w:shd w:val="clear" w:color="auto" w:fill="FFFFFF"/>
              </w:rPr>
              <w:t>.</w:t>
            </w:r>
          </w:p>
        </w:tc>
      </w:tr>
      <w:tr w:rsidR="0026775C" w14:paraId="14A364F2" w14:textId="77777777" w:rsidTr="00EA65E9">
        <w:tc>
          <w:tcPr>
            <w:tcW w:w="4675" w:type="dxa"/>
          </w:tcPr>
          <w:p w14:paraId="512DA9D1" w14:textId="77777777" w:rsidR="0026775C" w:rsidRDefault="00AA79FA" w:rsidP="0026775C">
            <w:pPr>
              <w:jc w:val="both"/>
              <w:rPr>
                <w:rFonts w:ascii="Times New Roman" w:eastAsiaTheme="minorHAnsi" w:hAnsi="Times New Roman"/>
                <w:color w:val="44546A" w:themeColor="text2"/>
                <w:sz w:val="24"/>
                <w:szCs w:val="24"/>
              </w:rPr>
            </w:pPr>
            <w:hyperlink r:id="rId22" w:history="1">
              <w:bookmarkStart w:id="9" w:name="DataStorageConfidentiality"/>
              <w:r w:rsidR="0026775C" w:rsidRPr="0026775C">
                <w:rPr>
                  <w:rStyle w:val="Hyperlink"/>
                  <w:rFonts w:ascii="Times New Roman" w:eastAsiaTheme="minorHAnsi" w:hAnsi="Times New Roman"/>
                  <w:sz w:val="24"/>
                  <w:szCs w:val="24"/>
                </w:rPr>
                <w:t>Data</w:t>
              </w:r>
              <w:bookmarkEnd w:id="9"/>
              <w:r w:rsidR="0026775C" w:rsidRPr="0026775C">
                <w:rPr>
                  <w:rStyle w:val="Hyperlink"/>
                  <w:rFonts w:ascii="Times New Roman" w:eastAsiaTheme="minorHAnsi" w:hAnsi="Times New Roman"/>
                  <w:sz w:val="24"/>
                  <w:szCs w:val="24"/>
                </w:rPr>
                <w:t xml:space="preserve"> Storage and Confidentiality</w:t>
              </w:r>
            </w:hyperlink>
          </w:p>
        </w:tc>
        <w:tc>
          <w:tcPr>
            <w:tcW w:w="6210" w:type="dxa"/>
          </w:tcPr>
          <w:p w14:paraId="5FD8A0F3" w14:textId="41FE9D1A" w:rsidR="0026775C" w:rsidRPr="00EA65E9" w:rsidRDefault="0026775C" w:rsidP="00EA65E9">
            <w:pPr>
              <w:jc w:val="both"/>
              <w:rPr>
                <w:rFonts w:ascii="Times New Roman" w:hAnsi="Times New Roman"/>
                <w:i/>
                <w:color w:val="002060"/>
                <w:shd w:val="clear" w:color="auto" w:fill="FFFFFF"/>
              </w:rPr>
            </w:pPr>
            <w:r w:rsidRPr="00EA65E9">
              <w:rPr>
                <w:rFonts w:ascii="Times New Roman" w:hAnsi="Times New Roman"/>
                <w:i/>
                <w:color w:val="002060"/>
                <w:shd w:val="clear" w:color="auto" w:fill="FFFFFF"/>
              </w:rPr>
              <w:t>This document provides investigators with IRB recommended language for data storage and security. Th</w:t>
            </w:r>
            <w:r w:rsidR="00FE6876">
              <w:rPr>
                <w:rFonts w:ascii="Times New Roman" w:hAnsi="Times New Roman"/>
                <w:i/>
                <w:color w:val="002060"/>
                <w:shd w:val="clear" w:color="auto" w:fill="FFFFFF"/>
              </w:rPr>
              <w:t>e recommended</w:t>
            </w:r>
            <w:r w:rsidRPr="00EA65E9">
              <w:rPr>
                <w:rFonts w:ascii="Times New Roman" w:hAnsi="Times New Roman"/>
                <w:i/>
                <w:color w:val="002060"/>
                <w:shd w:val="clear" w:color="auto" w:fill="FFFFFF"/>
              </w:rPr>
              <w:t xml:space="preserve"> verbiage can be incorporated into the </w:t>
            </w:r>
            <w:r w:rsidR="00EA65E9">
              <w:rPr>
                <w:rFonts w:ascii="Times New Roman" w:hAnsi="Times New Roman"/>
                <w:i/>
                <w:color w:val="002060"/>
                <w:shd w:val="clear" w:color="auto" w:fill="FFFFFF"/>
              </w:rPr>
              <w:t>P</w:t>
            </w:r>
            <w:r w:rsidRPr="00EA65E9">
              <w:rPr>
                <w:rFonts w:ascii="Times New Roman" w:hAnsi="Times New Roman"/>
                <w:i/>
                <w:color w:val="002060"/>
                <w:shd w:val="clear" w:color="auto" w:fill="FFFFFF"/>
              </w:rPr>
              <w:t xml:space="preserve">rotocol </w:t>
            </w:r>
            <w:r w:rsidR="00EA65E9">
              <w:rPr>
                <w:rFonts w:ascii="Times New Roman" w:hAnsi="Times New Roman"/>
                <w:i/>
                <w:color w:val="002060"/>
                <w:shd w:val="clear" w:color="auto" w:fill="FFFFFF"/>
              </w:rPr>
              <w:t>S</w:t>
            </w:r>
            <w:r w:rsidRPr="00EA65E9">
              <w:rPr>
                <w:rFonts w:ascii="Times New Roman" w:hAnsi="Times New Roman"/>
                <w:i/>
                <w:color w:val="002060"/>
                <w:shd w:val="clear" w:color="auto" w:fill="FFFFFF"/>
              </w:rPr>
              <w:t>ynopsis (see section E.6.Data Storage and Confidentiality). </w:t>
            </w:r>
          </w:p>
        </w:tc>
      </w:tr>
      <w:bookmarkStart w:id="10" w:name="Recruitment"/>
      <w:tr w:rsidR="00A610E7" w14:paraId="62AA5E3F" w14:textId="77777777" w:rsidTr="00EA65E9">
        <w:tc>
          <w:tcPr>
            <w:tcW w:w="4675" w:type="dxa"/>
          </w:tcPr>
          <w:p w14:paraId="5B644325" w14:textId="5FDDC49C" w:rsidR="00A610E7" w:rsidRPr="002F6FB6" w:rsidRDefault="00227C40" w:rsidP="00A610E7">
            <w:pPr>
              <w:jc w:val="both"/>
              <w:rPr>
                <w:rFonts w:ascii="Times New Roman" w:eastAsiaTheme="minorHAnsi" w:hAnsi="Times New Roman"/>
                <w:color w:val="44546A" w:themeColor="text2"/>
                <w:sz w:val="24"/>
                <w:szCs w:val="24"/>
              </w:rPr>
            </w:pPr>
            <w:r w:rsidRPr="00227C40">
              <w:fldChar w:fldCharType="begin"/>
            </w:r>
            <w:r w:rsidRPr="00227C40">
              <w:rPr>
                <w:rFonts w:ascii="Times New Roman" w:hAnsi="Times New Roman"/>
                <w:sz w:val="24"/>
                <w:szCs w:val="24"/>
              </w:rPr>
              <w:instrText xml:space="preserve"> HYPERLINK "https://www.unthsc.edu/north-texas-regional-irb/wp-content/uploads/sites/61/Recruitment-Guidance-10.22.21-FINAL.docx" </w:instrText>
            </w:r>
            <w:r w:rsidRPr="00227C40">
              <w:fldChar w:fldCharType="separate"/>
            </w:r>
            <w:r w:rsidR="00A610E7" w:rsidRPr="00D43D95">
              <w:rPr>
                <w:rStyle w:val="Hyperlink"/>
                <w:rFonts w:ascii="Times New Roman" w:eastAsiaTheme="minorHAnsi" w:hAnsi="Times New Roman"/>
                <w:sz w:val="24"/>
                <w:szCs w:val="24"/>
              </w:rPr>
              <w:t>Recruitmen</w:t>
            </w:r>
            <w:r w:rsidR="00D43D95" w:rsidRPr="00D43D95">
              <w:rPr>
                <w:rStyle w:val="Hyperlink"/>
                <w:rFonts w:ascii="Times New Roman" w:eastAsiaTheme="minorHAnsi" w:hAnsi="Times New Roman"/>
                <w:sz w:val="24"/>
                <w:szCs w:val="24"/>
              </w:rPr>
              <w:t>t</w:t>
            </w:r>
            <w:r w:rsidR="00D43D95" w:rsidRPr="00227C40">
              <w:rPr>
                <w:rStyle w:val="Hyperlink"/>
                <w:rFonts w:ascii="Times New Roman" w:eastAsiaTheme="minorHAnsi" w:hAnsi="Times New Roman"/>
                <w:sz w:val="24"/>
                <w:szCs w:val="24"/>
              </w:rPr>
              <w:t xml:space="preserve"> </w:t>
            </w:r>
            <w:r w:rsidR="00D43D95" w:rsidRPr="00D43D95">
              <w:rPr>
                <w:rStyle w:val="Hyperlink"/>
                <w:rFonts w:ascii="Times New Roman" w:eastAsiaTheme="minorHAnsi" w:hAnsi="Times New Roman"/>
                <w:sz w:val="24"/>
                <w:szCs w:val="24"/>
              </w:rPr>
              <w:t>G</w:t>
            </w:r>
            <w:r w:rsidR="00D43D95" w:rsidRPr="00227C40">
              <w:rPr>
                <w:rStyle w:val="Hyperlink"/>
                <w:rFonts w:ascii="Times New Roman" w:eastAsiaTheme="minorHAnsi" w:hAnsi="Times New Roman"/>
                <w:sz w:val="24"/>
                <w:szCs w:val="24"/>
              </w:rPr>
              <w:t>uidance</w:t>
            </w:r>
            <w:r w:rsidRPr="00227C40">
              <w:rPr>
                <w:rStyle w:val="Hyperlink"/>
                <w:rFonts w:ascii="Times New Roman" w:eastAsiaTheme="minorHAnsi" w:hAnsi="Times New Roman"/>
                <w:sz w:val="24"/>
                <w:szCs w:val="24"/>
              </w:rPr>
              <w:fldChar w:fldCharType="end"/>
            </w:r>
            <w:bookmarkEnd w:id="10"/>
          </w:p>
        </w:tc>
        <w:tc>
          <w:tcPr>
            <w:tcW w:w="6210" w:type="dxa"/>
          </w:tcPr>
          <w:p w14:paraId="3070DB3A" w14:textId="281C563E" w:rsidR="00A610E7" w:rsidRPr="00EA65E9" w:rsidRDefault="00A610E7" w:rsidP="00A610E7">
            <w:pPr>
              <w:jc w:val="both"/>
              <w:rPr>
                <w:rFonts w:ascii="Times New Roman" w:hAnsi="Times New Roman"/>
                <w:i/>
                <w:color w:val="002060"/>
                <w:shd w:val="clear" w:color="auto" w:fill="FFFFFF"/>
              </w:rPr>
            </w:pPr>
            <w:r w:rsidRPr="00EA65E9">
              <w:rPr>
                <w:rFonts w:ascii="Times New Roman" w:hAnsi="Times New Roman"/>
                <w:i/>
                <w:color w:val="002060"/>
                <w:shd w:val="clear" w:color="auto" w:fill="FFFFFF"/>
              </w:rPr>
              <w:t xml:space="preserve">This document is intended to provide general guidance on various recruitment strategies as well as what should be included within </w:t>
            </w:r>
            <w:r w:rsidR="00FE6876">
              <w:rPr>
                <w:rFonts w:ascii="Times New Roman" w:hAnsi="Times New Roman"/>
                <w:i/>
                <w:color w:val="002060"/>
                <w:shd w:val="clear" w:color="auto" w:fill="FFFFFF"/>
              </w:rPr>
              <w:t xml:space="preserve">the </w:t>
            </w:r>
            <w:r w:rsidRPr="00EA65E9">
              <w:rPr>
                <w:rFonts w:ascii="Times New Roman" w:hAnsi="Times New Roman"/>
                <w:i/>
                <w:color w:val="002060"/>
                <w:shd w:val="clear" w:color="auto" w:fill="FFFFFF"/>
              </w:rPr>
              <w:t>recruitment materials to meet regulatory criteria.</w:t>
            </w:r>
            <w:r w:rsidR="0026775C" w:rsidRPr="00EA65E9">
              <w:rPr>
                <w:rFonts w:ascii="Times New Roman" w:hAnsi="Times New Roman"/>
                <w:i/>
                <w:color w:val="002060"/>
                <w:shd w:val="clear" w:color="auto" w:fill="FFFFFF"/>
              </w:rPr>
              <w:t xml:space="preserve"> Consider these approaches as you are developing the Recruitment section of the Protocol Synopsis (see section F. 5. Recruitment). Note that recruitment is part of the consenting process</w:t>
            </w:r>
            <w:r w:rsidR="00FE6876">
              <w:rPr>
                <w:rFonts w:ascii="Times New Roman" w:hAnsi="Times New Roman"/>
                <w:i/>
                <w:color w:val="002060"/>
                <w:shd w:val="clear" w:color="auto" w:fill="FFFFFF"/>
              </w:rPr>
              <w:t xml:space="preserve">, and </w:t>
            </w:r>
            <w:r w:rsidR="0026775C" w:rsidRPr="00EA65E9">
              <w:rPr>
                <w:rFonts w:ascii="Times New Roman" w:hAnsi="Times New Roman"/>
                <w:i/>
                <w:color w:val="002060"/>
                <w:shd w:val="clear" w:color="auto" w:fill="FFFFFF"/>
              </w:rPr>
              <w:t>federal regulations require IRB review and approval of the information presented to</w:t>
            </w:r>
            <w:r w:rsidR="00FE6876">
              <w:rPr>
                <w:rFonts w:ascii="Times New Roman" w:hAnsi="Times New Roman"/>
                <w:i/>
                <w:color w:val="002060"/>
                <w:shd w:val="clear" w:color="auto" w:fill="FFFFFF"/>
              </w:rPr>
              <w:t xml:space="preserve"> potential research</w:t>
            </w:r>
            <w:r w:rsidR="0026775C" w:rsidRPr="00EA65E9">
              <w:rPr>
                <w:rFonts w:ascii="Times New Roman" w:hAnsi="Times New Roman"/>
                <w:i/>
                <w:color w:val="002060"/>
                <w:shd w:val="clear" w:color="auto" w:fill="FFFFFF"/>
              </w:rPr>
              <w:t xml:space="preserve"> subjects. </w:t>
            </w:r>
          </w:p>
          <w:p w14:paraId="7497126A" w14:textId="77777777" w:rsidR="0026775C" w:rsidRPr="0026775C" w:rsidRDefault="0026775C" w:rsidP="0026775C">
            <w:pPr>
              <w:jc w:val="both"/>
              <w:rPr>
                <w:rFonts w:ascii="Times New Roman" w:hAnsi="Times New Roman"/>
                <w:color w:val="002060"/>
                <w:shd w:val="clear" w:color="auto" w:fill="FFFFFF"/>
              </w:rPr>
            </w:pPr>
            <w:r w:rsidRPr="00EA65E9">
              <w:rPr>
                <w:rFonts w:ascii="Times New Roman" w:hAnsi="Times New Roman"/>
                <w:i/>
                <w:color w:val="002060"/>
                <w:shd w:val="clear" w:color="auto" w:fill="FFFFFF"/>
              </w:rPr>
              <w:t xml:space="preserve">For a sample/template of a telephone recruitment script, please click </w:t>
            </w:r>
            <w:hyperlink r:id="rId23" w:history="1">
              <w:r w:rsidRPr="00EA65E9">
                <w:rPr>
                  <w:rStyle w:val="Hyperlink"/>
                  <w:rFonts w:ascii="Times New Roman" w:hAnsi="Times New Roman"/>
                  <w:i/>
                  <w:color w:val="002060"/>
                  <w:shd w:val="clear" w:color="auto" w:fill="FFFFFF"/>
                </w:rPr>
                <w:t>here</w:t>
              </w:r>
            </w:hyperlink>
            <w:r w:rsidRPr="00EA65E9">
              <w:rPr>
                <w:rFonts w:ascii="Times New Roman" w:hAnsi="Times New Roman"/>
                <w:i/>
                <w:color w:val="002060"/>
                <w:shd w:val="clear" w:color="auto" w:fill="FFFFFF"/>
              </w:rPr>
              <w:t>.</w:t>
            </w:r>
            <w:r w:rsidRPr="0026775C">
              <w:rPr>
                <w:rFonts w:ascii="Times New Roman" w:hAnsi="Times New Roman"/>
                <w:color w:val="002060"/>
                <w:shd w:val="clear" w:color="auto" w:fill="FFFFFF"/>
              </w:rPr>
              <w:t xml:space="preserve"> </w:t>
            </w:r>
          </w:p>
        </w:tc>
      </w:tr>
      <w:tr w:rsidR="0026775C" w14:paraId="484A8B79" w14:textId="77777777" w:rsidTr="00EA65E9">
        <w:trPr>
          <w:trHeight w:val="3482"/>
        </w:trPr>
        <w:tc>
          <w:tcPr>
            <w:tcW w:w="4675" w:type="dxa"/>
          </w:tcPr>
          <w:p w14:paraId="3CEE8CE6" w14:textId="77777777" w:rsidR="0026775C" w:rsidRDefault="006D1D8F" w:rsidP="00A610E7">
            <w:pPr>
              <w:jc w:val="both"/>
              <w:rPr>
                <w:rFonts w:ascii="Times New Roman" w:eastAsiaTheme="minorHAnsi" w:hAnsi="Times New Roman"/>
                <w:color w:val="44546A" w:themeColor="text2"/>
                <w:sz w:val="24"/>
                <w:szCs w:val="24"/>
              </w:rPr>
            </w:pPr>
            <w:bookmarkStart w:id="11" w:name="InformedConsent"/>
            <w:r>
              <w:rPr>
                <w:rFonts w:ascii="Times New Roman" w:eastAsiaTheme="minorHAnsi" w:hAnsi="Times New Roman"/>
                <w:color w:val="44546A" w:themeColor="text2"/>
                <w:sz w:val="24"/>
                <w:szCs w:val="24"/>
              </w:rPr>
              <w:t>Informed</w:t>
            </w:r>
            <w:bookmarkEnd w:id="11"/>
            <w:r>
              <w:rPr>
                <w:rFonts w:ascii="Times New Roman" w:eastAsiaTheme="minorHAnsi" w:hAnsi="Times New Roman"/>
                <w:color w:val="44546A" w:themeColor="text2"/>
                <w:sz w:val="24"/>
                <w:szCs w:val="24"/>
              </w:rPr>
              <w:t xml:space="preserve"> Consent</w:t>
            </w:r>
          </w:p>
        </w:tc>
        <w:tc>
          <w:tcPr>
            <w:tcW w:w="6210" w:type="dxa"/>
          </w:tcPr>
          <w:p w14:paraId="26A0309E" w14:textId="737233D2" w:rsidR="006D1D8F" w:rsidRPr="00EA65E9" w:rsidRDefault="00AA79FA" w:rsidP="00227C40">
            <w:pPr>
              <w:numPr>
                <w:ilvl w:val="0"/>
                <w:numId w:val="11"/>
              </w:numPr>
              <w:shd w:val="clear" w:color="auto" w:fill="FFFFFF"/>
              <w:spacing w:before="100" w:beforeAutospacing="1" w:after="165" w:line="240" w:lineRule="auto"/>
              <w:ind w:left="0"/>
              <w:jc w:val="both"/>
              <w:rPr>
                <w:rFonts w:ascii="Times New Roman" w:hAnsi="Times New Roman"/>
                <w:i/>
                <w:color w:val="002060"/>
              </w:rPr>
            </w:pPr>
            <w:hyperlink r:id="rId24" w:history="1">
              <w:r w:rsidR="006D1D8F" w:rsidRPr="00EA65E9">
                <w:rPr>
                  <w:rStyle w:val="Hyperlink"/>
                  <w:rFonts w:ascii="Times New Roman" w:hAnsi="Times New Roman"/>
                  <w:i/>
                  <w:color w:val="002060"/>
                </w:rPr>
                <w:t>Consent Form Template (General)</w:t>
              </w:r>
            </w:hyperlink>
            <w:r w:rsidR="006D1D8F" w:rsidRPr="00EA65E9">
              <w:rPr>
                <w:rFonts w:ascii="Times New Roman" w:hAnsi="Times New Roman"/>
                <w:i/>
                <w:color w:val="002060"/>
              </w:rPr>
              <w:t>: This template includes all of the required elements of informed consent (per the federal regulations, with regard to human subjects research</w:t>
            </w:r>
            <w:r w:rsidR="009B556F">
              <w:rPr>
                <w:rFonts w:ascii="Times New Roman" w:hAnsi="Times New Roman"/>
                <w:i/>
                <w:color w:val="002060"/>
              </w:rPr>
              <w:t>, and sponsor-driven, such as ClinicalTrial.gov requirements</w:t>
            </w:r>
            <w:r w:rsidR="006D1D8F" w:rsidRPr="00EA65E9">
              <w:rPr>
                <w:rFonts w:ascii="Times New Roman" w:hAnsi="Times New Roman"/>
                <w:i/>
                <w:color w:val="002060"/>
              </w:rPr>
              <w:t>), and can be used to develop a consent form for any category of research project (Exempt, Expedited, or Full Board).</w:t>
            </w:r>
          </w:p>
          <w:p w14:paraId="5E27D661" w14:textId="62255506" w:rsidR="0026775C" w:rsidRDefault="00AA79FA" w:rsidP="00227C40">
            <w:pPr>
              <w:numPr>
                <w:ilvl w:val="0"/>
                <w:numId w:val="11"/>
              </w:numPr>
              <w:shd w:val="clear" w:color="auto" w:fill="FFFFFF"/>
              <w:spacing w:before="100" w:beforeAutospacing="1" w:after="165" w:line="240" w:lineRule="auto"/>
              <w:ind w:left="0"/>
              <w:jc w:val="both"/>
              <w:rPr>
                <w:rFonts w:ascii="Times New Roman" w:hAnsi="Times New Roman"/>
                <w:i/>
                <w:color w:val="002060"/>
              </w:rPr>
            </w:pPr>
            <w:hyperlink r:id="rId25" w:history="1">
              <w:r w:rsidR="006D1D8F" w:rsidRPr="00EA65E9">
                <w:rPr>
                  <w:rStyle w:val="Hyperlink"/>
                  <w:rFonts w:ascii="Times New Roman" w:hAnsi="Times New Roman"/>
                  <w:i/>
                  <w:color w:val="002060"/>
                </w:rPr>
                <w:t>Consent Statement/Cover Letter Template</w:t>
              </w:r>
            </w:hyperlink>
            <w:r w:rsidR="006D1D8F" w:rsidRPr="00EA65E9">
              <w:rPr>
                <w:rFonts w:ascii="Times New Roman" w:hAnsi="Times New Roman"/>
                <w:i/>
                <w:color w:val="002060"/>
              </w:rPr>
              <w:t>: This template should ONLY be used for studies in which the principal investigator is requesting a Waiver of Documentation of Informed Consent, as the subjects will not be signing (documenting) their agreement to participate by signing a consent form. Please note this template replaces the NTR IRB’s previous versions of the “Research Statement/Consent Cover Letter” templates.</w:t>
            </w:r>
          </w:p>
          <w:p w14:paraId="02A668C5" w14:textId="142FF900" w:rsidR="00FD5E77" w:rsidRPr="00B91FBE" w:rsidRDefault="00AA79FA" w:rsidP="00B44A5B">
            <w:pPr>
              <w:numPr>
                <w:ilvl w:val="0"/>
                <w:numId w:val="11"/>
              </w:numPr>
              <w:shd w:val="clear" w:color="auto" w:fill="FFFFFF"/>
              <w:spacing w:before="100" w:beforeAutospacing="1" w:after="165" w:line="240" w:lineRule="auto"/>
              <w:ind w:left="0"/>
              <w:jc w:val="both"/>
              <w:rPr>
                <w:rFonts w:ascii="Times New Roman" w:hAnsi="Times New Roman"/>
                <w:i/>
                <w:color w:val="002060"/>
              </w:rPr>
            </w:pPr>
            <w:hyperlink r:id="rId26" w:history="1">
              <w:r w:rsidR="00FD5E77" w:rsidRPr="00B91FBE">
                <w:rPr>
                  <w:rStyle w:val="Hyperlink"/>
                  <w:rFonts w:ascii="Times New Roman" w:hAnsi="Times New Roman"/>
                  <w:i/>
                </w:rPr>
                <w:t>Waiver of Informed Consent</w:t>
              </w:r>
            </w:hyperlink>
            <w:r w:rsidR="00FD5E77" w:rsidRPr="00B44A5B">
              <w:rPr>
                <w:rFonts w:ascii="Times New Roman" w:hAnsi="Times New Roman"/>
                <w:i/>
                <w:color w:val="002060"/>
              </w:rPr>
              <w:t xml:space="preserve">: </w:t>
            </w:r>
            <w:r w:rsidR="00F029B2" w:rsidRPr="00227C40">
              <w:rPr>
                <w:rFonts w:ascii="Times New Roman" w:hAnsi="Times New Roman"/>
                <w:i/>
                <w:color w:val="002060"/>
                <w:shd w:val="clear" w:color="auto" w:fill="FFFFFF"/>
              </w:rPr>
              <w:t xml:space="preserve">In some instances, under certain requirements, federal regulations permit the IRB to grant a waiver of informed consent or allow an adaptation to the required elements of an informed consent. </w:t>
            </w:r>
            <w:r w:rsidR="00B44A5B" w:rsidRPr="00227C40">
              <w:rPr>
                <w:rFonts w:ascii="Times New Roman" w:hAnsi="Times New Roman"/>
                <w:i/>
                <w:color w:val="002060"/>
                <w:shd w:val="clear" w:color="auto" w:fill="FFFFFF"/>
              </w:rPr>
              <w:t xml:space="preserve">Click on the </w:t>
            </w:r>
            <w:hyperlink r:id="rId27" w:history="1">
              <w:r w:rsidR="00B44A5B" w:rsidRPr="00227C40">
                <w:rPr>
                  <w:rStyle w:val="Hyperlink"/>
                  <w:rFonts w:ascii="Times New Roman" w:hAnsi="Times New Roman"/>
                  <w:i/>
                </w:rPr>
                <w:t>hyperlink</w:t>
              </w:r>
            </w:hyperlink>
            <w:r w:rsidR="00B44A5B" w:rsidRPr="00227C40">
              <w:rPr>
                <w:rFonts w:ascii="Times New Roman" w:hAnsi="Times New Roman"/>
                <w:i/>
                <w:color w:val="002060"/>
                <w:shd w:val="clear" w:color="auto" w:fill="FFFFFF"/>
              </w:rPr>
              <w:t xml:space="preserve"> to access the application for requesting a waiver of informed consent.</w:t>
            </w:r>
            <w:r w:rsidR="00B44A5B" w:rsidRPr="00227C40">
              <w:rPr>
                <w:rFonts w:ascii="Times New Roman" w:hAnsi="Times New Roman"/>
                <w:color w:val="002060"/>
                <w:shd w:val="clear" w:color="auto" w:fill="FFFFFF"/>
              </w:rPr>
              <w:t xml:space="preserve"> </w:t>
            </w:r>
            <w:r w:rsidR="00B44A5B" w:rsidRPr="00227C40">
              <w:rPr>
                <w:rFonts w:ascii="Times New Roman" w:hAnsi="Times New Roman"/>
                <w:i/>
                <w:color w:val="002060"/>
                <w:shd w:val="clear" w:color="auto" w:fill="FFFFFF"/>
              </w:rPr>
              <w:t xml:space="preserve">For additional information regarding this type of waiver, please visit </w:t>
            </w:r>
            <w:hyperlink r:id="rId28" w:anchor="studies" w:history="1">
              <w:r w:rsidR="00B44A5B" w:rsidRPr="00B91FBE">
                <w:rPr>
                  <w:rStyle w:val="Hyperlink"/>
                  <w:rFonts w:ascii="Times New Roman" w:hAnsi="Times New Roman"/>
                  <w:i/>
                </w:rPr>
                <w:t>here</w:t>
              </w:r>
            </w:hyperlink>
            <w:r w:rsidR="00B44A5B" w:rsidRPr="00B91FBE">
              <w:rPr>
                <w:rFonts w:ascii="Times New Roman" w:hAnsi="Times New Roman"/>
                <w:i/>
                <w:color w:val="002060"/>
                <w:shd w:val="clear" w:color="auto" w:fill="FFFFFF"/>
              </w:rPr>
              <w:t>.</w:t>
            </w:r>
          </w:p>
          <w:p w14:paraId="6A75E7CD" w14:textId="03B73EAB" w:rsidR="00B44A5B" w:rsidRPr="00B44A5B" w:rsidRDefault="00AA79FA" w:rsidP="00227C40">
            <w:pPr>
              <w:numPr>
                <w:ilvl w:val="0"/>
                <w:numId w:val="11"/>
              </w:numPr>
              <w:shd w:val="clear" w:color="auto" w:fill="FFFFFF"/>
              <w:spacing w:before="100" w:beforeAutospacing="1" w:after="165" w:line="240" w:lineRule="auto"/>
              <w:ind w:left="0"/>
              <w:jc w:val="both"/>
              <w:rPr>
                <w:rFonts w:ascii="Times New Roman" w:hAnsi="Times New Roman"/>
                <w:i/>
                <w:color w:val="002060"/>
              </w:rPr>
            </w:pPr>
            <w:hyperlink r:id="rId29" w:history="1">
              <w:r w:rsidR="00B44A5B" w:rsidRPr="00B91FBE">
                <w:rPr>
                  <w:rStyle w:val="Hyperlink"/>
                  <w:rFonts w:ascii="Times New Roman" w:hAnsi="Times New Roman"/>
                  <w:i/>
                </w:rPr>
                <w:t>Waiver of Documentation of Informed Consent</w:t>
              </w:r>
            </w:hyperlink>
            <w:r w:rsidR="00B44A5B" w:rsidRPr="00B91FBE">
              <w:rPr>
                <w:rFonts w:ascii="Times New Roman" w:hAnsi="Times New Roman"/>
                <w:i/>
                <w:color w:val="002060"/>
              </w:rPr>
              <w:t>:</w:t>
            </w:r>
            <w:r w:rsidR="00B44A5B" w:rsidRPr="00B44A5B">
              <w:rPr>
                <w:rFonts w:ascii="Times New Roman" w:hAnsi="Times New Roman"/>
                <w:i/>
                <w:color w:val="002060"/>
              </w:rPr>
              <w:t xml:space="preserve"> U</w:t>
            </w:r>
            <w:r w:rsidR="00B44A5B" w:rsidRPr="00227C40">
              <w:rPr>
                <w:rFonts w:ascii="Times New Roman" w:hAnsi="Times New Roman"/>
                <w:i/>
                <w:color w:val="002060"/>
                <w:shd w:val="clear" w:color="auto" w:fill="FFFFFF"/>
              </w:rPr>
              <w:t>nder federal regulations, the IRB can waive the requirement to obtain </w:t>
            </w:r>
            <w:r w:rsidR="00B44A5B" w:rsidRPr="00227C40">
              <w:rPr>
                <w:rStyle w:val="Strong"/>
                <w:rFonts w:ascii="Times New Roman" w:hAnsi="Times New Roman"/>
                <w:i/>
                <w:color w:val="002060"/>
                <w:shd w:val="clear" w:color="auto" w:fill="FFFFFF"/>
              </w:rPr>
              <w:t>documented,</w:t>
            </w:r>
            <w:r w:rsidR="00B44A5B" w:rsidRPr="00227C40">
              <w:rPr>
                <w:rStyle w:val="Strong"/>
                <w:rFonts w:ascii="Times New Roman" w:hAnsi="Times New Roman"/>
                <w:i/>
                <w:color w:val="002060"/>
              </w:rPr>
              <w:t xml:space="preserve"> or written</w:t>
            </w:r>
            <w:r w:rsidR="00B44A5B" w:rsidRPr="00227C40">
              <w:rPr>
                <w:rFonts w:ascii="Times New Roman" w:hAnsi="Times New Roman"/>
                <w:i/>
                <w:color w:val="002060"/>
                <w:shd w:val="clear" w:color="auto" w:fill="FFFFFF"/>
              </w:rPr>
              <w:t xml:space="preserve"> informed consent (i.e. signature). Click on the </w:t>
            </w:r>
            <w:hyperlink r:id="rId30" w:history="1">
              <w:r w:rsidR="00B44A5B" w:rsidRPr="00B44A5B">
                <w:rPr>
                  <w:rStyle w:val="Hyperlink"/>
                  <w:rFonts w:ascii="Times New Roman" w:hAnsi="Times New Roman"/>
                  <w:i/>
                  <w:shd w:val="clear" w:color="auto" w:fill="FFFFFF"/>
                </w:rPr>
                <w:t>hyperlink</w:t>
              </w:r>
            </w:hyperlink>
            <w:r w:rsidR="00B44A5B">
              <w:rPr>
                <w:rFonts w:ascii="Times New Roman" w:hAnsi="Times New Roman"/>
                <w:i/>
                <w:color w:val="333333"/>
                <w:shd w:val="clear" w:color="auto" w:fill="FFFFFF"/>
              </w:rPr>
              <w:t xml:space="preserve"> </w:t>
            </w:r>
            <w:r w:rsidR="00B44A5B" w:rsidRPr="00227C40">
              <w:rPr>
                <w:rFonts w:ascii="Times New Roman" w:hAnsi="Times New Roman"/>
                <w:i/>
                <w:color w:val="002060"/>
                <w:shd w:val="clear" w:color="auto" w:fill="FFFFFF"/>
              </w:rPr>
              <w:t xml:space="preserve">to access the application for requesting a waiver of documentation of informed consent. For additional information on a written informed consent waiver, please visit </w:t>
            </w:r>
            <w:hyperlink r:id="rId31" w:anchor="documentation" w:history="1">
              <w:r w:rsidR="00B44A5B" w:rsidRPr="00B44A5B">
                <w:rPr>
                  <w:rStyle w:val="Hyperlink"/>
                  <w:rFonts w:ascii="Times New Roman" w:hAnsi="Times New Roman"/>
                  <w:i/>
                  <w:shd w:val="clear" w:color="auto" w:fill="FFFFFF"/>
                </w:rPr>
                <w:t>here</w:t>
              </w:r>
            </w:hyperlink>
            <w:r w:rsidR="00B44A5B">
              <w:rPr>
                <w:rFonts w:ascii="Times New Roman" w:hAnsi="Times New Roman"/>
                <w:i/>
                <w:color w:val="333333"/>
                <w:shd w:val="clear" w:color="auto" w:fill="FFFFFF"/>
              </w:rPr>
              <w:t>.</w:t>
            </w:r>
          </w:p>
        </w:tc>
      </w:tr>
      <w:tr w:rsidR="00E30B61" w14:paraId="1F9891D6" w14:textId="77777777" w:rsidTr="00227C40">
        <w:trPr>
          <w:trHeight w:val="701"/>
        </w:trPr>
        <w:tc>
          <w:tcPr>
            <w:tcW w:w="4675" w:type="dxa"/>
          </w:tcPr>
          <w:p w14:paraId="020B3781" w14:textId="5ABC79BF" w:rsidR="00E30B61" w:rsidRDefault="00E30B61" w:rsidP="00A610E7">
            <w:pPr>
              <w:jc w:val="both"/>
              <w:rPr>
                <w:rFonts w:ascii="Times New Roman" w:eastAsiaTheme="minorHAnsi" w:hAnsi="Times New Roman"/>
                <w:color w:val="44546A" w:themeColor="text2"/>
                <w:sz w:val="24"/>
                <w:szCs w:val="24"/>
              </w:rPr>
            </w:pPr>
            <w:bookmarkStart w:id="12" w:name="HIPAA"/>
            <w:r>
              <w:rPr>
                <w:rFonts w:ascii="Times New Roman" w:eastAsiaTheme="minorHAnsi" w:hAnsi="Times New Roman"/>
                <w:color w:val="44546A" w:themeColor="text2"/>
                <w:sz w:val="24"/>
                <w:szCs w:val="24"/>
              </w:rPr>
              <w:t>HIPAA</w:t>
            </w:r>
            <w:bookmarkEnd w:id="12"/>
            <w:r>
              <w:rPr>
                <w:rFonts w:ascii="Times New Roman" w:eastAsiaTheme="minorHAnsi" w:hAnsi="Times New Roman"/>
                <w:color w:val="44546A" w:themeColor="text2"/>
                <w:sz w:val="24"/>
                <w:szCs w:val="24"/>
              </w:rPr>
              <w:t xml:space="preserve"> </w:t>
            </w:r>
            <w:r w:rsidR="009B556F">
              <w:rPr>
                <w:rFonts w:ascii="Times New Roman" w:eastAsiaTheme="minorHAnsi" w:hAnsi="Times New Roman"/>
                <w:color w:val="44546A" w:themeColor="text2"/>
                <w:sz w:val="24"/>
                <w:szCs w:val="24"/>
              </w:rPr>
              <w:t>Authorization</w:t>
            </w:r>
          </w:p>
        </w:tc>
        <w:tc>
          <w:tcPr>
            <w:tcW w:w="6210" w:type="dxa"/>
          </w:tcPr>
          <w:p w14:paraId="047D9EB0" w14:textId="12B16777" w:rsidR="00E30B61" w:rsidRPr="00227C40" w:rsidRDefault="00E30B61" w:rsidP="00227C40">
            <w:pPr>
              <w:pStyle w:val="NormalWeb"/>
              <w:shd w:val="clear" w:color="auto" w:fill="FFFFFF"/>
              <w:spacing w:before="0" w:beforeAutospacing="0" w:after="0" w:afterAutospacing="0"/>
              <w:jc w:val="both"/>
              <w:rPr>
                <w:i/>
                <w:color w:val="002060"/>
              </w:rPr>
            </w:pPr>
            <w:r w:rsidRPr="00227C40">
              <w:rPr>
                <w:i/>
                <w:color w:val="002060"/>
                <w:sz w:val="22"/>
                <w:szCs w:val="22"/>
                <w:u w:val="single"/>
              </w:rPr>
              <w:t>HIPAA Authorization Template</w:t>
            </w:r>
            <w:r w:rsidR="002B77AC" w:rsidRPr="00227C40">
              <w:rPr>
                <w:i/>
                <w:color w:val="002060"/>
                <w:sz w:val="22"/>
                <w:szCs w:val="22"/>
                <w:u w:val="single"/>
              </w:rPr>
              <w:t>s</w:t>
            </w:r>
            <w:r w:rsidRPr="00227C40">
              <w:rPr>
                <w:i/>
                <w:color w:val="002060"/>
                <w:sz w:val="22"/>
                <w:szCs w:val="22"/>
              </w:rPr>
              <w:t xml:space="preserve">: Health Insurance Portability Accountability Act (HIPAA) regulations were designed to protect confidentiality of individual’s medical records and protected health </w:t>
            </w:r>
            <w:r w:rsidRPr="00227C40">
              <w:rPr>
                <w:i/>
                <w:color w:val="002060"/>
                <w:sz w:val="22"/>
                <w:szCs w:val="22"/>
              </w:rPr>
              <w:lastRenderedPageBreak/>
              <w:t>information. HIPAA regulations apply to human subject research under the Privacy Rule, which require investigators to request subject authorization for the </w:t>
            </w:r>
            <w:hyperlink r:id="rId32" w:anchor="Use-terms/" w:history="1">
              <w:r w:rsidRPr="00227C40">
                <w:rPr>
                  <w:rStyle w:val="Hyperlink"/>
                  <w:i/>
                  <w:color w:val="002060"/>
                  <w:sz w:val="22"/>
                  <w:szCs w:val="22"/>
                </w:rPr>
                <w:t>use</w:t>
              </w:r>
            </w:hyperlink>
            <w:r w:rsidRPr="00227C40">
              <w:rPr>
                <w:i/>
                <w:color w:val="002060"/>
                <w:sz w:val="22"/>
                <w:szCs w:val="22"/>
              </w:rPr>
              <w:t> and </w:t>
            </w:r>
            <w:hyperlink r:id="rId33" w:anchor="Disclosure" w:history="1">
              <w:r w:rsidRPr="00227C40">
                <w:rPr>
                  <w:rStyle w:val="Hyperlink"/>
                  <w:i/>
                  <w:color w:val="002060"/>
                  <w:sz w:val="22"/>
                  <w:szCs w:val="22"/>
                </w:rPr>
                <w:t>disclosure</w:t>
              </w:r>
            </w:hyperlink>
            <w:r w:rsidRPr="00227C40">
              <w:rPr>
                <w:i/>
                <w:color w:val="002060"/>
                <w:sz w:val="22"/>
                <w:szCs w:val="22"/>
              </w:rPr>
              <w:t> of </w:t>
            </w:r>
            <w:hyperlink r:id="rId34" w:anchor="PHI" w:history="1">
              <w:r w:rsidRPr="00227C40">
                <w:rPr>
                  <w:rStyle w:val="Hyperlink"/>
                  <w:b/>
                  <w:bCs/>
                  <w:i/>
                  <w:color w:val="002060"/>
                  <w:sz w:val="22"/>
                  <w:szCs w:val="22"/>
                </w:rPr>
                <w:t>protected health information (PHI)</w:t>
              </w:r>
            </w:hyperlink>
            <w:r w:rsidRPr="00227C40">
              <w:rPr>
                <w:i/>
                <w:color w:val="002060"/>
                <w:sz w:val="22"/>
                <w:szCs w:val="22"/>
              </w:rPr>
              <w:t>. HIPAA regulations define PHI as </w:t>
            </w:r>
            <w:r w:rsidRPr="00227C40">
              <w:rPr>
                <w:rStyle w:val="Emphasis"/>
                <w:color w:val="002060"/>
                <w:sz w:val="22"/>
                <w:szCs w:val="22"/>
              </w:rPr>
              <w:t>individually identifiable health information</w:t>
            </w:r>
            <w:r w:rsidRPr="00227C40">
              <w:rPr>
                <w:i/>
                <w:color w:val="002060"/>
                <w:sz w:val="22"/>
                <w:szCs w:val="22"/>
              </w:rPr>
              <w:t xml:space="preserve">. Identifiable </w:t>
            </w:r>
            <w:r w:rsidR="001718DE">
              <w:rPr>
                <w:i/>
                <w:color w:val="002060"/>
                <w:sz w:val="22"/>
                <w:szCs w:val="22"/>
              </w:rPr>
              <w:t>means the identity of the subject is or may readily be ascertained by the investigator or associated with the information</w:t>
            </w:r>
            <w:r w:rsidRPr="00227C40">
              <w:rPr>
                <w:i/>
                <w:color w:val="002060"/>
                <w:sz w:val="22"/>
                <w:szCs w:val="22"/>
              </w:rPr>
              <w:t>.</w:t>
            </w:r>
            <w:r w:rsidR="00FD5E77">
              <w:rPr>
                <w:i/>
                <w:color w:val="002060"/>
                <w:sz w:val="22"/>
                <w:szCs w:val="22"/>
              </w:rPr>
              <w:t xml:space="preserve"> </w:t>
            </w:r>
            <w:r w:rsidRPr="00227C40">
              <w:rPr>
                <w:i/>
                <w:color w:val="002060"/>
                <w:sz w:val="22"/>
                <w:szCs w:val="22"/>
              </w:rPr>
              <w:t>Therefore, investigators must include a valid HIPAA Research Authorization request during subject consenting if they will be collecting, using</w:t>
            </w:r>
            <w:r w:rsidR="000A79DA">
              <w:rPr>
                <w:i/>
                <w:color w:val="002060"/>
                <w:sz w:val="22"/>
                <w:szCs w:val="22"/>
              </w:rPr>
              <w:t>, retaining</w:t>
            </w:r>
            <w:r w:rsidRPr="00227C40">
              <w:rPr>
                <w:i/>
                <w:color w:val="002060"/>
                <w:sz w:val="22"/>
                <w:szCs w:val="22"/>
              </w:rPr>
              <w:t xml:space="preserve"> or disclosing</w:t>
            </w:r>
            <w:r w:rsidR="001718DE">
              <w:rPr>
                <w:i/>
                <w:color w:val="002060"/>
                <w:sz w:val="22"/>
                <w:szCs w:val="22"/>
              </w:rPr>
              <w:t xml:space="preserve"> </w:t>
            </w:r>
            <w:r w:rsidRPr="00227C40">
              <w:rPr>
                <w:i/>
                <w:color w:val="002060"/>
                <w:sz w:val="22"/>
                <w:szCs w:val="22"/>
              </w:rPr>
              <w:t>PHI.</w:t>
            </w:r>
            <w:r w:rsidR="000A79DA">
              <w:rPr>
                <w:i/>
                <w:color w:val="002060"/>
                <w:sz w:val="22"/>
                <w:szCs w:val="22"/>
              </w:rPr>
              <w:t xml:space="preserve"> Please see below for</w:t>
            </w:r>
            <w:r w:rsidR="00FD5E77">
              <w:rPr>
                <w:i/>
                <w:color w:val="002060"/>
                <w:sz w:val="22"/>
                <w:szCs w:val="22"/>
              </w:rPr>
              <w:t xml:space="preserve"> links to our HIPAA templates:</w:t>
            </w:r>
            <w:r w:rsidR="000A79DA">
              <w:rPr>
                <w:i/>
                <w:color w:val="002060"/>
                <w:sz w:val="22"/>
                <w:szCs w:val="22"/>
              </w:rPr>
              <w:t xml:space="preserve"> </w:t>
            </w:r>
          </w:p>
          <w:p w14:paraId="44D9C74D" w14:textId="65AA97BF" w:rsidR="00E30B61" w:rsidRPr="00227C40" w:rsidRDefault="00AA79FA" w:rsidP="00E30B61">
            <w:pPr>
              <w:numPr>
                <w:ilvl w:val="1"/>
                <w:numId w:val="11"/>
              </w:numPr>
              <w:shd w:val="clear" w:color="auto" w:fill="FFFFFF"/>
              <w:spacing w:before="100" w:beforeAutospacing="1" w:after="165" w:line="240" w:lineRule="auto"/>
              <w:rPr>
                <w:rFonts w:ascii="Times New Roman" w:hAnsi="Times New Roman"/>
                <w:i/>
                <w:color w:val="002060"/>
              </w:rPr>
            </w:pPr>
            <w:hyperlink r:id="rId35" w:history="1">
              <w:r w:rsidR="00E30B61" w:rsidRPr="00227C40">
                <w:rPr>
                  <w:rStyle w:val="Hyperlink"/>
                  <w:rFonts w:ascii="Times New Roman" w:hAnsi="Times New Roman"/>
                  <w:i/>
                  <w:color w:val="002060"/>
                </w:rPr>
                <w:t>UNTHSC HIPAA Authorization Template</w:t>
              </w:r>
            </w:hyperlink>
          </w:p>
          <w:p w14:paraId="1EC8CF8B" w14:textId="2D80DB8D" w:rsidR="00E30B61" w:rsidRPr="00227C40" w:rsidRDefault="00AA79FA" w:rsidP="00227C40">
            <w:pPr>
              <w:numPr>
                <w:ilvl w:val="1"/>
                <w:numId w:val="11"/>
              </w:numPr>
              <w:shd w:val="clear" w:color="auto" w:fill="FFFFFF"/>
              <w:spacing w:before="100" w:beforeAutospacing="1" w:after="165" w:line="240" w:lineRule="auto"/>
              <w:rPr>
                <w:rFonts w:ascii="Times New Roman" w:hAnsi="Times New Roman"/>
                <w:i/>
                <w:color w:val="002060"/>
              </w:rPr>
            </w:pPr>
            <w:hyperlink r:id="rId36" w:history="1">
              <w:r w:rsidR="00E30B61" w:rsidRPr="00227C40">
                <w:rPr>
                  <w:rStyle w:val="Hyperlink"/>
                  <w:rFonts w:ascii="Times New Roman" w:hAnsi="Times New Roman"/>
                  <w:i/>
                  <w:color w:val="002060"/>
                </w:rPr>
                <w:t>JPS HIPAA Authorization Template</w:t>
              </w:r>
            </w:hyperlink>
          </w:p>
          <w:p w14:paraId="68C9E74F" w14:textId="3CF71154" w:rsidR="00E30B61" w:rsidRPr="00227C40" w:rsidRDefault="00AA79FA" w:rsidP="00227C40">
            <w:pPr>
              <w:pStyle w:val="NormalWeb"/>
              <w:shd w:val="clear" w:color="auto" w:fill="FFFFFF"/>
              <w:spacing w:before="0" w:beforeAutospacing="0" w:after="300" w:afterAutospacing="0"/>
              <w:rPr>
                <w:i/>
                <w:color w:val="002060"/>
              </w:rPr>
            </w:pPr>
            <w:hyperlink r:id="rId37" w:history="1">
              <w:r w:rsidR="002B77AC" w:rsidRPr="00227C40">
                <w:rPr>
                  <w:rStyle w:val="Hyperlink"/>
                  <w:i/>
                </w:rPr>
                <w:t>HIPAA Waiver</w:t>
              </w:r>
            </w:hyperlink>
            <w:r w:rsidR="002B77AC" w:rsidRPr="00227C40">
              <w:rPr>
                <w:i/>
                <w:color w:val="002060"/>
                <w:sz w:val="22"/>
                <w:szCs w:val="22"/>
              </w:rPr>
              <w:t xml:space="preserve">: </w:t>
            </w:r>
            <w:r w:rsidR="000A79DA" w:rsidRPr="00227C40">
              <w:rPr>
                <w:i/>
                <w:color w:val="002060"/>
                <w:sz w:val="22"/>
                <w:szCs w:val="22"/>
              </w:rPr>
              <w:t xml:space="preserve">There are some types of research where it is impracticable for the researcher to obtain written Authorization from research participants (e.g., secondary data analyses). </w:t>
            </w:r>
            <w:r w:rsidR="001C2536" w:rsidRPr="00227C40">
              <w:rPr>
                <w:i/>
                <w:color w:val="002060"/>
                <w:sz w:val="22"/>
                <w:szCs w:val="22"/>
              </w:rPr>
              <w:t xml:space="preserve">Under the Privacy Rule, HIPAA Authorization may be waived or altered (in whole, or in part) if specific criteria are met. For </w:t>
            </w:r>
            <w:r w:rsidR="00FD5E77">
              <w:rPr>
                <w:i/>
                <w:color w:val="002060"/>
                <w:sz w:val="22"/>
                <w:szCs w:val="22"/>
              </w:rPr>
              <w:t>waiver criteria, or additional information about a waiver</w:t>
            </w:r>
            <w:r w:rsidR="001C2536" w:rsidRPr="00227C40">
              <w:rPr>
                <w:i/>
                <w:color w:val="002060"/>
                <w:sz w:val="22"/>
                <w:szCs w:val="22"/>
              </w:rPr>
              <w:t xml:space="preserve">, please click </w:t>
            </w:r>
            <w:hyperlink r:id="rId38" w:anchor="waiver" w:history="1">
              <w:r w:rsidR="001C2536" w:rsidRPr="00227C40">
                <w:rPr>
                  <w:rStyle w:val="Hyperlink"/>
                  <w:i/>
                  <w:sz w:val="22"/>
                  <w:szCs w:val="22"/>
                </w:rPr>
                <w:t>here</w:t>
              </w:r>
            </w:hyperlink>
            <w:r w:rsidR="001C2536" w:rsidRPr="00227C40">
              <w:rPr>
                <w:i/>
                <w:color w:val="002060"/>
                <w:sz w:val="22"/>
                <w:szCs w:val="22"/>
              </w:rPr>
              <w:t xml:space="preserve">. </w:t>
            </w:r>
          </w:p>
          <w:p w14:paraId="035CF110" w14:textId="38716A72" w:rsidR="00E30B61" w:rsidRPr="00227C40" w:rsidRDefault="00E30B61" w:rsidP="006D1D8F">
            <w:pPr>
              <w:numPr>
                <w:ilvl w:val="0"/>
                <w:numId w:val="11"/>
              </w:numPr>
              <w:shd w:val="clear" w:color="auto" w:fill="FFFFFF"/>
              <w:spacing w:before="100" w:beforeAutospacing="1" w:after="165" w:line="240" w:lineRule="auto"/>
              <w:ind w:left="0"/>
              <w:rPr>
                <w:rFonts w:ascii="Times New Roman" w:hAnsi="Times New Roman"/>
                <w:i/>
              </w:rPr>
            </w:pPr>
            <w:r w:rsidRPr="00227C40">
              <w:rPr>
                <w:rFonts w:ascii="Times New Roman" w:hAnsi="Times New Roman"/>
                <w:i/>
                <w:color w:val="002060"/>
              </w:rPr>
              <w:t xml:space="preserve">For </w:t>
            </w:r>
            <w:r w:rsidR="001C2536">
              <w:rPr>
                <w:rFonts w:ascii="Times New Roman" w:hAnsi="Times New Roman"/>
                <w:i/>
                <w:color w:val="002060"/>
              </w:rPr>
              <w:t xml:space="preserve">more </w:t>
            </w:r>
            <w:r w:rsidR="00FD5E77">
              <w:rPr>
                <w:rFonts w:ascii="Times New Roman" w:hAnsi="Times New Roman"/>
                <w:i/>
                <w:color w:val="002060"/>
              </w:rPr>
              <w:t>details</w:t>
            </w:r>
            <w:r w:rsidR="001C2536">
              <w:rPr>
                <w:rFonts w:ascii="Times New Roman" w:hAnsi="Times New Roman"/>
                <w:i/>
                <w:color w:val="002060"/>
              </w:rPr>
              <w:t xml:space="preserve"> about</w:t>
            </w:r>
            <w:r w:rsidRPr="00227C40">
              <w:rPr>
                <w:rFonts w:ascii="Times New Roman" w:hAnsi="Times New Roman"/>
                <w:i/>
                <w:color w:val="002060"/>
              </w:rPr>
              <w:t xml:space="preserve"> HIPAA</w:t>
            </w:r>
            <w:r w:rsidR="001C2536">
              <w:rPr>
                <w:rFonts w:ascii="Times New Roman" w:hAnsi="Times New Roman"/>
                <w:i/>
                <w:color w:val="002060"/>
              </w:rPr>
              <w:t xml:space="preserve"> requirements</w:t>
            </w:r>
            <w:r w:rsidR="00FD5E77">
              <w:rPr>
                <w:rFonts w:ascii="Times New Roman" w:hAnsi="Times New Roman"/>
                <w:i/>
                <w:color w:val="002060"/>
              </w:rPr>
              <w:t xml:space="preserve"> and elements</w:t>
            </w:r>
            <w:r w:rsidRPr="00227C40">
              <w:rPr>
                <w:rFonts w:ascii="Times New Roman" w:hAnsi="Times New Roman"/>
                <w:i/>
                <w:color w:val="002060"/>
              </w:rPr>
              <w:t xml:space="preserve">, please click </w:t>
            </w:r>
            <w:hyperlink r:id="rId39" w:history="1">
              <w:r w:rsidRPr="00227C40">
                <w:rPr>
                  <w:rStyle w:val="Hyperlink"/>
                  <w:rFonts w:ascii="Times New Roman" w:hAnsi="Times New Roman"/>
                  <w:i/>
                  <w:color w:val="002060"/>
                </w:rPr>
                <w:t>here</w:t>
              </w:r>
            </w:hyperlink>
            <w:r w:rsidR="006A4868" w:rsidRPr="00227C40">
              <w:rPr>
                <w:rFonts w:ascii="Times New Roman" w:hAnsi="Times New Roman"/>
                <w:i/>
                <w:color w:val="002060"/>
              </w:rPr>
              <w:t>.</w:t>
            </w:r>
            <w:r w:rsidRPr="00227C40">
              <w:rPr>
                <w:rFonts w:ascii="Times New Roman" w:hAnsi="Times New Roman"/>
                <w:i/>
                <w:color w:val="002060"/>
              </w:rPr>
              <w:t xml:space="preserve"> </w:t>
            </w:r>
          </w:p>
        </w:tc>
      </w:tr>
    </w:tbl>
    <w:p w14:paraId="1DC9B690" w14:textId="77777777" w:rsidR="005967B8" w:rsidRDefault="005967B8" w:rsidP="00D93CCD">
      <w:pPr>
        <w:jc w:val="both"/>
        <w:rPr>
          <w:rFonts w:ascii="Times New Roman" w:eastAsiaTheme="minorHAnsi" w:hAnsi="Times New Roman"/>
          <w:b/>
          <w:i/>
          <w:sz w:val="24"/>
          <w:szCs w:val="24"/>
          <w:u w:val="single"/>
        </w:rPr>
      </w:pPr>
      <w:bookmarkStart w:id="13" w:name="SubmissionReminders"/>
    </w:p>
    <w:p w14:paraId="0F812E06" w14:textId="3C337985" w:rsidR="003C4FC4" w:rsidRPr="00EA65E9" w:rsidRDefault="006D1D8F" w:rsidP="00D93CCD">
      <w:pPr>
        <w:jc w:val="both"/>
        <w:rPr>
          <w:rFonts w:ascii="Times New Roman" w:eastAsiaTheme="minorHAnsi" w:hAnsi="Times New Roman"/>
          <w:b/>
          <w:i/>
          <w:sz w:val="24"/>
          <w:szCs w:val="24"/>
          <w:u w:val="single"/>
        </w:rPr>
      </w:pPr>
      <w:r w:rsidRPr="00EA65E9">
        <w:rPr>
          <w:rFonts w:ascii="Times New Roman" w:eastAsiaTheme="minorHAnsi" w:hAnsi="Times New Roman"/>
          <w:b/>
          <w:i/>
          <w:sz w:val="24"/>
          <w:szCs w:val="24"/>
          <w:u w:val="single"/>
        </w:rPr>
        <w:t xml:space="preserve">Protocol Submission Reminders and Tips </w:t>
      </w:r>
    </w:p>
    <w:bookmarkEnd w:id="13"/>
    <w:p w14:paraId="69CF64A2" w14:textId="77777777" w:rsidR="006D1D8F" w:rsidRPr="00EA65E9" w:rsidRDefault="006D1D8F" w:rsidP="00D93CCD">
      <w:pPr>
        <w:jc w:val="both"/>
        <w:rPr>
          <w:rFonts w:ascii="Times New Roman" w:eastAsiaTheme="minorHAnsi" w:hAnsi="Times New Roman"/>
          <w:sz w:val="24"/>
          <w:szCs w:val="24"/>
        </w:rPr>
      </w:pPr>
      <w:r w:rsidRPr="00EA65E9">
        <w:rPr>
          <w:rFonts w:ascii="Times New Roman" w:eastAsiaTheme="minorHAnsi" w:hAnsi="Times New Roman"/>
          <w:sz w:val="24"/>
          <w:szCs w:val="24"/>
        </w:rPr>
        <w:t xml:space="preserve">Please bear in mind the following tips and suggestions when preparing your protocol for IRB review: </w:t>
      </w:r>
    </w:p>
    <w:p w14:paraId="54548D7E" w14:textId="26BC2AB7" w:rsidR="006D1D8F" w:rsidRDefault="00B427B2" w:rsidP="006D1D8F">
      <w:pPr>
        <w:pStyle w:val="ListParagraph"/>
        <w:numPr>
          <w:ilvl w:val="0"/>
          <w:numId w:val="12"/>
        </w:numPr>
        <w:jc w:val="both"/>
        <w:rPr>
          <w:rFonts w:ascii="Times New Roman" w:eastAsiaTheme="minorHAnsi" w:hAnsi="Times New Roman"/>
          <w:sz w:val="24"/>
          <w:szCs w:val="24"/>
        </w:rPr>
      </w:pPr>
      <w:r>
        <w:rPr>
          <w:rFonts w:ascii="Times New Roman" w:eastAsiaTheme="minorHAnsi" w:hAnsi="Times New Roman"/>
          <w:sz w:val="24"/>
          <w:szCs w:val="24"/>
        </w:rPr>
        <w:t>Provide a</w:t>
      </w:r>
      <w:r w:rsidR="006D1D8F" w:rsidRPr="00EA65E9">
        <w:rPr>
          <w:rFonts w:ascii="Times New Roman" w:eastAsiaTheme="minorHAnsi" w:hAnsi="Times New Roman"/>
          <w:sz w:val="24"/>
          <w:szCs w:val="24"/>
        </w:rPr>
        <w:t xml:space="preserve"> c</w:t>
      </w:r>
      <w:r w:rsidR="00D93CCD" w:rsidRPr="00EA65E9">
        <w:rPr>
          <w:rFonts w:ascii="Times New Roman" w:eastAsiaTheme="minorHAnsi" w:hAnsi="Times New Roman"/>
          <w:sz w:val="24"/>
          <w:szCs w:val="24"/>
        </w:rPr>
        <w:t xml:space="preserve">lear and complete </w:t>
      </w:r>
      <w:r>
        <w:rPr>
          <w:rFonts w:ascii="Times New Roman" w:eastAsiaTheme="minorHAnsi" w:hAnsi="Times New Roman"/>
          <w:sz w:val="24"/>
          <w:szCs w:val="24"/>
        </w:rPr>
        <w:t xml:space="preserve">description of the research activities in the protocol synopsis. This will </w:t>
      </w:r>
      <w:r w:rsidR="00D93CCD" w:rsidRPr="00EA65E9">
        <w:rPr>
          <w:rFonts w:ascii="Times New Roman" w:eastAsiaTheme="minorHAnsi" w:hAnsi="Times New Roman"/>
          <w:sz w:val="24"/>
          <w:szCs w:val="24"/>
        </w:rPr>
        <w:t xml:space="preserve">facilitate a timely and effective review of </w:t>
      </w:r>
      <w:r>
        <w:rPr>
          <w:rFonts w:ascii="Times New Roman" w:eastAsiaTheme="minorHAnsi" w:hAnsi="Times New Roman"/>
          <w:sz w:val="24"/>
          <w:szCs w:val="24"/>
        </w:rPr>
        <w:t>your new project</w:t>
      </w:r>
      <w:r w:rsidR="00D93CCD" w:rsidRPr="00EA65E9">
        <w:rPr>
          <w:rFonts w:ascii="Times New Roman" w:eastAsiaTheme="minorHAnsi" w:hAnsi="Times New Roman"/>
          <w:sz w:val="24"/>
          <w:szCs w:val="24"/>
        </w:rPr>
        <w:t xml:space="preserve">. Conversely, vague, confusing or missing elements will delay </w:t>
      </w:r>
      <w:r>
        <w:rPr>
          <w:rFonts w:ascii="Times New Roman" w:eastAsiaTheme="minorHAnsi" w:hAnsi="Times New Roman"/>
          <w:sz w:val="24"/>
          <w:szCs w:val="24"/>
        </w:rPr>
        <w:t xml:space="preserve">the review </w:t>
      </w:r>
      <w:r w:rsidR="004A5895">
        <w:rPr>
          <w:rFonts w:ascii="Times New Roman" w:eastAsiaTheme="minorHAnsi" w:hAnsi="Times New Roman"/>
          <w:sz w:val="24"/>
          <w:szCs w:val="24"/>
        </w:rPr>
        <w:t xml:space="preserve">(and approval) </w:t>
      </w:r>
      <w:r>
        <w:rPr>
          <w:rFonts w:ascii="Times New Roman" w:eastAsiaTheme="minorHAnsi" w:hAnsi="Times New Roman"/>
          <w:sz w:val="24"/>
          <w:szCs w:val="24"/>
        </w:rPr>
        <w:t>of your project.</w:t>
      </w:r>
      <w:r w:rsidR="006A0423" w:rsidRPr="00EA65E9">
        <w:rPr>
          <w:rFonts w:ascii="Times New Roman" w:eastAsiaTheme="minorHAnsi" w:hAnsi="Times New Roman"/>
          <w:sz w:val="24"/>
          <w:szCs w:val="24"/>
        </w:rPr>
        <w:t xml:space="preserve"> </w:t>
      </w:r>
    </w:p>
    <w:p w14:paraId="4AC4F12A" w14:textId="77777777" w:rsidR="00EA65E9" w:rsidRPr="00EA65E9" w:rsidRDefault="00EA65E9" w:rsidP="00EA65E9">
      <w:pPr>
        <w:pStyle w:val="ListParagraph"/>
        <w:jc w:val="both"/>
        <w:rPr>
          <w:rFonts w:ascii="Times New Roman" w:eastAsiaTheme="minorHAnsi" w:hAnsi="Times New Roman"/>
          <w:sz w:val="24"/>
          <w:szCs w:val="24"/>
        </w:rPr>
      </w:pPr>
    </w:p>
    <w:p w14:paraId="0064C2A9" w14:textId="554CEF14" w:rsidR="006D1D8F" w:rsidRDefault="004A5895" w:rsidP="006D1D8F">
      <w:pPr>
        <w:pStyle w:val="ListParagraph"/>
        <w:numPr>
          <w:ilvl w:val="0"/>
          <w:numId w:val="12"/>
        </w:numPr>
        <w:jc w:val="both"/>
        <w:rPr>
          <w:rFonts w:ascii="Times New Roman" w:eastAsiaTheme="minorHAnsi" w:hAnsi="Times New Roman"/>
          <w:sz w:val="24"/>
          <w:szCs w:val="24"/>
        </w:rPr>
      </w:pPr>
      <w:r>
        <w:rPr>
          <w:rFonts w:ascii="Times New Roman" w:eastAsiaTheme="minorHAnsi" w:hAnsi="Times New Roman"/>
          <w:sz w:val="24"/>
          <w:szCs w:val="24"/>
        </w:rPr>
        <w:t>L</w:t>
      </w:r>
      <w:r w:rsidR="006D1D8F" w:rsidRPr="00EA65E9">
        <w:rPr>
          <w:rFonts w:ascii="Times New Roman" w:eastAsiaTheme="minorHAnsi" w:hAnsi="Times New Roman"/>
          <w:sz w:val="24"/>
          <w:szCs w:val="24"/>
        </w:rPr>
        <w:t xml:space="preserve">eave </w:t>
      </w:r>
      <w:r w:rsidR="006A0423" w:rsidRPr="00EA65E9">
        <w:rPr>
          <w:rFonts w:ascii="Times New Roman" w:eastAsiaTheme="minorHAnsi" w:hAnsi="Times New Roman"/>
          <w:sz w:val="24"/>
          <w:szCs w:val="24"/>
        </w:rPr>
        <w:t>an inch at the bottom</w:t>
      </w:r>
      <w:r w:rsidR="00D93CCD" w:rsidRPr="00EA65E9">
        <w:rPr>
          <w:rFonts w:ascii="Times New Roman" w:eastAsiaTheme="minorHAnsi" w:hAnsi="Times New Roman"/>
          <w:sz w:val="24"/>
          <w:szCs w:val="24"/>
        </w:rPr>
        <w:t xml:space="preserve"> margin</w:t>
      </w:r>
      <w:r w:rsidR="006D1D8F" w:rsidRPr="00EA65E9">
        <w:rPr>
          <w:rFonts w:ascii="Times New Roman" w:eastAsiaTheme="minorHAnsi" w:hAnsi="Times New Roman"/>
          <w:sz w:val="24"/>
          <w:szCs w:val="24"/>
        </w:rPr>
        <w:t xml:space="preserve"> of the Protocol Synopsis (and other research supporting documents, e.g., consent document, recruitment materials, etc.). Upon NTR IRB approval, </w:t>
      </w:r>
      <w:r w:rsidR="00FE6876">
        <w:rPr>
          <w:rFonts w:ascii="Times New Roman" w:eastAsiaTheme="minorHAnsi" w:hAnsi="Times New Roman"/>
          <w:sz w:val="24"/>
          <w:szCs w:val="24"/>
        </w:rPr>
        <w:t xml:space="preserve">an electronic IRB </w:t>
      </w:r>
      <w:r w:rsidR="006D1D8F" w:rsidRPr="00EA65E9">
        <w:rPr>
          <w:rFonts w:ascii="Times New Roman" w:eastAsiaTheme="minorHAnsi" w:hAnsi="Times New Roman"/>
          <w:sz w:val="24"/>
          <w:szCs w:val="24"/>
        </w:rPr>
        <w:t xml:space="preserve">approval stamp </w:t>
      </w:r>
      <w:r w:rsidR="00FE6876">
        <w:rPr>
          <w:rFonts w:ascii="Times New Roman" w:eastAsiaTheme="minorHAnsi" w:hAnsi="Times New Roman"/>
          <w:sz w:val="24"/>
          <w:szCs w:val="24"/>
        </w:rPr>
        <w:t>will</w:t>
      </w:r>
      <w:r w:rsidR="00380AA2" w:rsidRPr="00EA65E9">
        <w:rPr>
          <w:rFonts w:ascii="Times New Roman" w:eastAsiaTheme="minorHAnsi" w:hAnsi="Times New Roman"/>
          <w:sz w:val="24"/>
          <w:szCs w:val="24"/>
        </w:rPr>
        <w:t xml:space="preserve"> automatically </w:t>
      </w:r>
      <w:r w:rsidR="00FE6876">
        <w:rPr>
          <w:rFonts w:ascii="Times New Roman" w:eastAsiaTheme="minorHAnsi" w:hAnsi="Times New Roman"/>
          <w:sz w:val="24"/>
          <w:szCs w:val="24"/>
        </w:rPr>
        <w:t xml:space="preserve">be inserted into </w:t>
      </w:r>
      <w:r w:rsidR="006D1D8F" w:rsidRPr="00EA65E9">
        <w:rPr>
          <w:rFonts w:ascii="Times New Roman" w:eastAsiaTheme="minorHAnsi" w:hAnsi="Times New Roman"/>
          <w:sz w:val="24"/>
          <w:szCs w:val="24"/>
        </w:rPr>
        <w:t>the bottom</w:t>
      </w:r>
      <w:r w:rsidR="00FE6876">
        <w:rPr>
          <w:rFonts w:ascii="Times New Roman" w:eastAsiaTheme="minorHAnsi" w:hAnsi="Times New Roman"/>
          <w:sz w:val="24"/>
          <w:szCs w:val="24"/>
        </w:rPr>
        <w:t>,</w:t>
      </w:r>
      <w:r w:rsidR="006D1D8F" w:rsidRPr="00EA65E9">
        <w:rPr>
          <w:rFonts w:ascii="Times New Roman" w:eastAsiaTheme="minorHAnsi" w:hAnsi="Times New Roman"/>
          <w:sz w:val="24"/>
          <w:szCs w:val="24"/>
        </w:rPr>
        <w:t xml:space="preserve"> left hand corner</w:t>
      </w:r>
      <w:r w:rsidR="00FE6876">
        <w:rPr>
          <w:rFonts w:ascii="Times New Roman" w:eastAsiaTheme="minorHAnsi" w:hAnsi="Times New Roman"/>
          <w:sz w:val="24"/>
          <w:szCs w:val="24"/>
        </w:rPr>
        <w:t xml:space="preserve"> of each page of the approved documents</w:t>
      </w:r>
      <w:r w:rsidR="006D1D8F" w:rsidRPr="00EA65E9">
        <w:rPr>
          <w:rFonts w:ascii="Times New Roman" w:eastAsiaTheme="minorHAnsi" w:hAnsi="Times New Roman"/>
          <w:sz w:val="24"/>
          <w:szCs w:val="24"/>
        </w:rPr>
        <w:t>.</w:t>
      </w:r>
      <w:r w:rsidR="00380AA2" w:rsidRPr="00EA65E9">
        <w:rPr>
          <w:rFonts w:ascii="Times New Roman" w:eastAsiaTheme="minorHAnsi" w:hAnsi="Times New Roman"/>
          <w:sz w:val="24"/>
          <w:szCs w:val="24"/>
        </w:rPr>
        <w:t xml:space="preserve"> (Note: NTR IRB staff are unable to move the location of the stamp</w:t>
      </w:r>
      <w:r w:rsidR="00FE6876">
        <w:rPr>
          <w:rFonts w:ascii="Times New Roman" w:eastAsiaTheme="minorHAnsi" w:hAnsi="Times New Roman"/>
          <w:sz w:val="24"/>
          <w:szCs w:val="24"/>
        </w:rPr>
        <w:t>,</w:t>
      </w:r>
      <w:r w:rsidR="00380AA2" w:rsidRPr="00EA65E9">
        <w:rPr>
          <w:rFonts w:ascii="Times New Roman" w:eastAsiaTheme="minorHAnsi" w:hAnsi="Times New Roman"/>
          <w:sz w:val="24"/>
          <w:szCs w:val="24"/>
        </w:rPr>
        <w:t xml:space="preserve"> as this is an </w:t>
      </w:r>
      <w:r w:rsidR="00FE6876">
        <w:rPr>
          <w:rFonts w:ascii="Times New Roman" w:eastAsiaTheme="minorHAnsi" w:hAnsi="Times New Roman"/>
          <w:sz w:val="24"/>
          <w:szCs w:val="24"/>
        </w:rPr>
        <w:t xml:space="preserve">automated process that occurs within the </w:t>
      </w:r>
      <w:r w:rsidR="00380AA2" w:rsidRPr="00EA65E9">
        <w:rPr>
          <w:rFonts w:ascii="Times New Roman" w:eastAsiaTheme="minorHAnsi" w:hAnsi="Times New Roman"/>
          <w:sz w:val="24"/>
          <w:szCs w:val="24"/>
        </w:rPr>
        <w:t>IRBNet system.)</w:t>
      </w:r>
    </w:p>
    <w:p w14:paraId="348C7E2D" w14:textId="77777777" w:rsidR="00EA65E9" w:rsidRPr="00EA65E9" w:rsidRDefault="00EA65E9" w:rsidP="00EA65E9">
      <w:pPr>
        <w:pStyle w:val="ListParagraph"/>
        <w:rPr>
          <w:rFonts w:ascii="Times New Roman" w:eastAsiaTheme="minorHAnsi" w:hAnsi="Times New Roman"/>
          <w:sz w:val="24"/>
          <w:szCs w:val="24"/>
        </w:rPr>
      </w:pPr>
    </w:p>
    <w:p w14:paraId="0CD14158" w14:textId="037CA601" w:rsidR="00380AA2" w:rsidRDefault="00AD0350" w:rsidP="00380AA2">
      <w:pPr>
        <w:pStyle w:val="ListParagraph"/>
        <w:numPr>
          <w:ilvl w:val="0"/>
          <w:numId w:val="12"/>
        </w:numPr>
        <w:jc w:val="both"/>
        <w:rPr>
          <w:rFonts w:ascii="Times New Roman" w:eastAsiaTheme="minorHAnsi" w:hAnsi="Times New Roman"/>
          <w:sz w:val="24"/>
          <w:szCs w:val="24"/>
        </w:rPr>
      </w:pPr>
      <w:r>
        <w:rPr>
          <w:rFonts w:ascii="Times New Roman" w:eastAsiaTheme="minorHAnsi" w:hAnsi="Times New Roman"/>
          <w:sz w:val="24"/>
          <w:szCs w:val="24"/>
        </w:rPr>
        <w:t xml:space="preserve">In the </w:t>
      </w:r>
      <w:r w:rsidR="00C16913">
        <w:rPr>
          <w:rFonts w:ascii="Times New Roman" w:eastAsiaTheme="minorHAnsi" w:hAnsi="Times New Roman"/>
          <w:sz w:val="24"/>
          <w:szCs w:val="24"/>
        </w:rPr>
        <w:t>General</w:t>
      </w:r>
      <w:r w:rsidR="004B4132">
        <w:rPr>
          <w:rFonts w:ascii="Times New Roman" w:eastAsiaTheme="minorHAnsi" w:hAnsi="Times New Roman"/>
          <w:sz w:val="24"/>
          <w:szCs w:val="24"/>
        </w:rPr>
        <w:t xml:space="preserve"> </w:t>
      </w:r>
      <w:r w:rsidR="00380AA2" w:rsidRPr="00EA65E9">
        <w:rPr>
          <w:rFonts w:ascii="Times New Roman" w:eastAsiaTheme="minorHAnsi" w:hAnsi="Times New Roman"/>
          <w:sz w:val="24"/>
          <w:szCs w:val="24"/>
        </w:rPr>
        <w:t>Protocol Synopsis, p</w:t>
      </w:r>
      <w:r w:rsidR="00D93CCD" w:rsidRPr="00EA65E9">
        <w:rPr>
          <w:rFonts w:ascii="Times New Roman" w:eastAsiaTheme="minorHAnsi" w:hAnsi="Times New Roman"/>
          <w:sz w:val="24"/>
          <w:szCs w:val="24"/>
        </w:rPr>
        <w:t xml:space="preserve">lease use Times New Roman or Arial font (11 or 12) for ease of review. </w:t>
      </w:r>
    </w:p>
    <w:p w14:paraId="52C48949" w14:textId="77777777" w:rsidR="00EA65E9" w:rsidRDefault="00EA65E9" w:rsidP="00EA65E9">
      <w:pPr>
        <w:pStyle w:val="ListParagraph"/>
        <w:jc w:val="both"/>
        <w:rPr>
          <w:rFonts w:ascii="Times New Roman" w:eastAsiaTheme="minorHAnsi" w:hAnsi="Times New Roman"/>
          <w:sz w:val="24"/>
          <w:szCs w:val="24"/>
        </w:rPr>
      </w:pPr>
    </w:p>
    <w:p w14:paraId="58D397D3" w14:textId="7180770C" w:rsidR="00380AA2" w:rsidRPr="00EA65E9" w:rsidRDefault="00380AA2" w:rsidP="00380AA2">
      <w:pPr>
        <w:pStyle w:val="ListParagraph"/>
        <w:numPr>
          <w:ilvl w:val="0"/>
          <w:numId w:val="12"/>
        </w:numPr>
        <w:jc w:val="both"/>
        <w:rPr>
          <w:rFonts w:ascii="Times New Roman" w:eastAsiaTheme="minorHAnsi" w:hAnsi="Times New Roman"/>
          <w:sz w:val="24"/>
          <w:szCs w:val="24"/>
        </w:rPr>
      </w:pPr>
      <w:r w:rsidRPr="00EA65E9">
        <w:rPr>
          <w:rFonts w:ascii="Times New Roman" w:eastAsiaTheme="minorHAnsi" w:hAnsi="Times New Roman"/>
          <w:sz w:val="24"/>
          <w:szCs w:val="24"/>
        </w:rPr>
        <w:t>In addition to the</w:t>
      </w:r>
      <w:r w:rsidR="004B4132">
        <w:rPr>
          <w:rFonts w:ascii="Times New Roman" w:eastAsiaTheme="minorHAnsi" w:hAnsi="Times New Roman"/>
          <w:sz w:val="24"/>
          <w:szCs w:val="24"/>
        </w:rPr>
        <w:t xml:space="preserve"> </w:t>
      </w:r>
      <w:r w:rsidR="00C16913">
        <w:rPr>
          <w:rFonts w:ascii="Times New Roman" w:eastAsiaTheme="minorHAnsi" w:hAnsi="Times New Roman"/>
          <w:sz w:val="24"/>
          <w:szCs w:val="24"/>
        </w:rPr>
        <w:t>General</w:t>
      </w:r>
      <w:r w:rsidR="00C16913" w:rsidRPr="00EA65E9">
        <w:rPr>
          <w:rFonts w:ascii="Times New Roman" w:eastAsiaTheme="minorHAnsi" w:hAnsi="Times New Roman"/>
          <w:sz w:val="24"/>
          <w:szCs w:val="24"/>
        </w:rPr>
        <w:t xml:space="preserve"> </w:t>
      </w:r>
      <w:r w:rsidRPr="00EA65E9">
        <w:rPr>
          <w:rFonts w:ascii="Times New Roman" w:eastAsiaTheme="minorHAnsi" w:hAnsi="Times New Roman"/>
          <w:sz w:val="24"/>
          <w:szCs w:val="24"/>
        </w:rPr>
        <w:t xml:space="preserve">Protocol Synopsis, </w:t>
      </w:r>
      <w:r w:rsidR="00FE6876">
        <w:rPr>
          <w:rFonts w:ascii="Times New Roman" w:eastAsiaTheme="minorHAnsi" w:hAnsi="Times New Roman"/>
          <w:sz w:val="24"/>
          <w:szCs w:val="24"/>
        </w:rPr>
        <w:t>please</w:t>
      </w:r>
      <w:r w:rsidRPr="00EA65E9">
        <w:rPr>
          <w:rFonts w:ascii="Times New Roman" w:eastAsiaTheme="minorHAnsi" w:hAnsi="Times New Roman"/>
          <w:sz w:val="24"/>
          <w:szCs w:val="24"/>
        </w:rPr>
        <w:t xml:space="preserve"> </w:t>
      </w:r>
      <w:r w:rsidR="00B427B2">
        <w:rPr>
          <w:rFonts w:ascii="Times New Roman" w:eastAsiaTheme="minorHAnsi" w:hAnsi="Times New Roman"/>
          <w:sz w:val="24"/>
          <w:szCs w:val="24"/>
        </w:rPr>
        <w:t xml:space="preserve">include (in your </w:t>
      </w:r>
      <w:r w:rsidR="000B23D4">
        <w:rPr>
          <w:rFonts w:ascii="Times New Roman" w:eastAsiaTheme="minorHAnsi" w:hAnsi="Times New Roman"/>
          <w:sz w:val="24"/>
          <w:szCs w:val="24"/>
        </w:rPr>
        <w:t xml:space="preserve">IRBNet </w:t>
      </w:r>
      <w:r w:rsidR="00B427B2">
        <w:rPr>
          <w:rFonts w:ascii="Times New Roman" w:eastAsiaTheme="minorHAnsi" w:hAnsi="Times New Roman"/>
          <w:sz w:val="24"/>
          <w:szCs w:val="24"/>
        </w:rPr>
        <w:t>submission) all</w:t>
      </w:r>
      <w:r w:rsidRPr="00EA65E9">
        <w:rPr>
          <w:rFonts w:ascii="Times New Roman" w:eastAsiaTheme="minorHAnsi" w:hAnsi="Times New Roman"/>
          <w:sz w:val="24"/>
          <w:szCs w:val="24"/>
        </w:rPr>
        <w:t xml:space="preserve"> other </w:t>
      </w:r>
      <w:r w:rsidR="00B427B2">
        <w:rPr>
          <w:rFonts w:ascii="Times New Roman" w:eastAsiaTheme="minorHAnsi" w:hAnsi="Times New Roman"/>
          <w:sz w:val="24"/>
          <w:szCs w:val="24"/>
        </w:rPr>
        <w:t xml:space="preserve">relevant and </w:t>
      </w:r>
      <w:r w:rsidRPr="00EA65E9">
        <w:rPr>
          <w:rFonts w:ascii="Times New Roman" w:eastAsiaTheme="minorHAnsi" w:hAnsi="Times New Roman"/>
          <w:sz w:val="24"/>
          <w:szCs w:val="24"/>
        </w:rPr>
        <w:t>NTR</w:t>
      </w:r>
      <w:r w:rsidR="00B427B2">
        <w:rPr>
          <w:rFonts w:ascii="Times New Roman" w:eastAsiaTheme="minorHAnsi" w:hAnsi="Times New Roman"/>
          <w:sz w:val="24"/>
          <w:szCs w:val="24"/>
        </w:rPr>
        <w:t>-</w:t>
      </w:r>
      <w:r w:rsidRPr="00EA65E9">
        <w:rPr>
          <w:rFonts w:ascii="Times New Roman" w:eastAsiaTheme="minorHAnsi" w:hAnsi="Times New Roman"/>
          <w:sz w:val="24"/>
          <w:szCs w:val="24"/>
        </w:rPr>
        <w:t xml:space="preserve">IRB </w:t>
      </w:r>
      <w:r w:rsidRPr="00227C40">
        <w:rPr>
          <w:rFonts w:ascii="Times New Roman" w:hAnsi="Times New Roman"/>
          <w:bCs/>
          <w:sz w:val="24"/>
          <w:szCs w:val="24"/>
        </w:rPr>
        <w:t>required documents</w:t>
      </w:r>
      <w:r w:rsidR="00AD0350" w:rsidRPr="00227C40">
        <w:rPr>
          <w:rFonts w:ascii="Times New Roman" w:hAnsi="Times New Roman"/>
          <w:bCs/>
          <w:sz w:val="24"/>
          <w:szCs w:val="24"/>
        </w:rPr>
        <w:t>, including</w:t>
      </w:r>
      <w:r w:rsidRPr="00B0301E">
        <w:rPr>
          <w:rFonts w:ascii="Times New Roman" w:hAnsi="Times New Roman"/>
          <w:bCs/>
          <w:sz w:val="24"/>
          <w:szCs w:val="24"/>
        </w:rPr>
        <w:t>:</w:t>
      </w:r>
      <w:r w:rsidRPr="00EA65E9">
        <w:rPr>
          <w:rFonts w:ascii="Times New Roman" w:hAnsi="Times New Roman"/>
          <w:b/>
          <w:bCs/>
          <w:sz w:val="24"/>
          <w:szCs w:val="24"/>
        </w:rPr>
        <w:t xml:space="preserve"> </w:t>
      </w:r>
    </w:p>
    <w:p w14:paraId="48745F7B" w14:textId="77777777" w:rsidR="00EA65E9" w:rsidRPr="00EA65E9" w:rsidRDefault="00EA65E9" w:rsidP="00EA65E9">
      <w:pPr>
        <w:pStyle w:val="ListParagraph"/>
        <w:rPr>
          <w:rFonts w:ascii="Times New Roman" w:eastAsiaTheme="minorHAnsi" w:hAnsi="Times New Roman"/>
          <w:sz w:val="24"/>
          <w:szCs w:val="24"/>
        </w:rPr>
      </w:pPr>
    </w:p>
    <w:p w14:paraId="337FC5C1" w14:textId="63965BB9" w:rsidR="00380AA2" w:rsidRPr="00227C40" w:rsidRDefault="00AA79FA" w:rsidP="00380AA2">
      <w:pPr>
        <w:pStyle w:val="ListParagraph"/>
        <w:numPr>
          <w:ilvl w:val="1"/>
          <w:numId w:val="12"/>
        </w:numPr>
        <w:jc w:val="both"/>
        <w:rPr>
          <w:rFonts w:ascii="Times New Roman" w:eastAsiaTheme="minorHAnsi" w:hAnsi="Times New Roman"/>
          <w:sz w:val="24"/>
          <w:szCs w:val="24"/>
        </w:rPr>
      </w:pPr>
      <w:hyperlink r:id="rId40" w:history="1">
        <w:r w:rsidR="00380AA2" w:rsidRPr="00F029B2">
          <w:rPr>
            <w:rStyle w:val="Hyperlink"/>
            <w:rFonts w:ascii="Times New Roman" w:hAnsi="Times New Roman"/>
            <w:i/>
            <w:iCs/>
            <w:sz w:val="24"/>
            <w:szCs w:val="24"/>
          </w:rPr>
          <w:t>Consent Form</w:t>
        </w:r>
      </w:hyperlink>
      <w:r w:rsidR="00380AA2" w:rsidRPr="00EA65E9">
        <w:rPr>
          <w:rFonts w:ascii="Times New Roman" w:hAnsi="Times New Roman"/>
          <w:sz w:val="24"/>
          <w:szCs w:val="24"/>
        </w:rPr>
        <w:t xml:space="preserve"> - THE CONSENT FORM </w:t>
      </w:r>
      <w:r w:rsidR="00B427B2">
        <w:rPr>
          <w:rFonts w:ascii="Times New Roman" w:hAnsi="Times New Roman"/>
          <w:sz w:val="24"/>
          <w:szCs w:val="24"/>
        </w:rPr>
        <w:t>MUST</w:t>
      </w:r>
      <w:r w:rsidR="00380AA2" w:rsidRPr="00EA65E9">
        <w:rPr>
          <w:rFonts w:ascii="Times New Roman" w:hAnsi="Times New Roman"/>
          <w:sz w:val="24"/>
          <w:szCs w:val="24"/>
        </w:rPr>
        <w:t xml:space="preserve"> BE A SEPARATE DOCUMENT. It is important that th</w:t>
      </w:r>
      <w:r w:rsidR="00B427B2">
        <w:rPr>
          <w:rFonts w:ascii="Times New Roman" w:hAnsi="Times New Roman"/>
          <w:sz w:val="24"/>
          <w:szCs w:val="24"/>
        </w:rPr>
        <w:t>e consent</w:t>
      </w:r>
      <w:r w:rsidR="00380AA2" w:rsidRPr="00EA65E9">
        <w:rPr>
          <w:rFonts w:ascii="Times New Roman" w:hAnsi="Times New Roman"/>
          <w:sz w:val="24"/>
          <w:szCs w:val="24"/>
        </w:rPr>
        <w:t xml:space="preserve"> form follows the IRB-prescribed format and includes all </w:t>
      </w:r>
      <w:r w:rsidR="00AD0350">
        <w:rPr>
          <w:rFonts w:ascii="Times New Roman" w:hAnsi="Times New Roman"/>
          <w:sz w:val="24"/>
          <w:szCs w:val="24"/>
        </w:rPr>
        <w:t xml:space="preserve">of </w:t>
      </w:r>
      <w:r w:rsidR="00380AA2" w:rsidRPr="00EA65E9">
        <w:rPr>
          <w:rFonts w:ascii="Times New Roman" w:hAnsi="Times New Roman"/>
          <w:sz w:val="24"/>
          <w:szCs w:val="24"/>
        </w:rPr>
        <w:t>the required elements</w:t>
      </w:r>
      <w:r w:rsidR="00AD0350">
        <w:rPr>
          <w:rFonts w:ascii="Times New Roman" w:hAnsi="Times New Roman"/>
          <w:sz w:val="24"/>
          <w:szCs w:val="24"/>
        </w:rPr>
        <w:t xml:space="preserve"> of informed consent</w:t>
      </w:r>
      <w:r w:rsidR="00380AA2" w:rsidRPr="00EA65E9">
        <w:rPr>
          <w:rFonts w:ascii="Times New Roman" w:hAnsi="Times New Roman"/>
          <w:sz w:val="24"/>
          <w:szCs w:val="24"/>
        </w:rPr>
        <w:t xml:space="preserve"> </w:t>
      </w:r>
      <w:r w:rsidR="00AD0350">
        <w:rPr>
          <w:rFonts w:ascii="Times New Roman" w:hAnsi="Times New Roman"/>
          <w:sz w:val="24"/>
          <w:szCs w:val="24"/>
        </w:rPr>
        <w:t>as well as other certain</w:t>
      </w:r>
      <w:r w:rsidR="00380AA2" w:rsidRPr="00EA65E9">
        <w:rPr>
          <w:rFonts w:ascii="Times New Roman" w:hAnsi="Times New Roman"/>
          <w:sz w:val="24"/>
          <w:szCs w:val="24"/>
        </w:rPr>
        <w:t xml:space="preserve"> elements</w:t>
      </w:r>
      <w:r w:rsidR="00B427B2">
        <w:rPr>
          <w:rFonts w:ascii="Times New Roman" w:hAnsi="Times New Roman"/>
          <w:sz w:val="24"/>
          <w:szCs w:val="24"/>
        </w:rPr>
        <w:t xml:space="preserve"> of informed consent</w:t>
      </w:r>
      <w:r w:rsidR="00AD0350">
        <w:rPr>
          <w:rFonts w:ascii="Times New Roman" w:hAnsi="Times New Roman"/>
          <w:sz w:val="24"/>
          <w:szCs w:val="24"/>
        </w:rPr>
        <w:t xml:space="preserve">, </w:t>
      </w:r>
      <w:r w:rsidR="00380AA2" w:rsidRPr="00EA65E9">
        <w:rPr>
          <w:rFonts w:ascii="Times New Roman" w:hAnsi="Times New Roman"/>
          <w:sz w:val="24"/>
          <w:szCs w:val="24"/>
        </w:rPr>
        <w:t xml:space="preserve">when appropriate. </w:t>
      </w:r>
    </w:p>
    <w:p w14:paraId="6D35203D" w14:textId="77777777" w:rsidR="00FD5E77" w:rsidRPr="00227C40" w:rsidRDefault="00FD5E77" w:rsidP="00227C40">
      <w:pPr>
        <w:pStyle w:val="ListParagraph"/>
        <w:ind w:left="1440"/>
        <w:jc w:val="both"/>
        <w:rPr>
          <w:rFonts w:ascii="Times New Roman" w:eastAsiaTheme="minorHAnsi" w:hAnsi="Times New Roman"/>
          <w:sz w:val="24"/>
          <w:szCs w:val="24"/>
        </w:rPr>
      </w:pPr>
    </w:p>
    <w:p w14:paraId="02D46190" w14:textId="02970EB3" w:rsidR="005862AF" w:rsidRPr="00EA65E9" w:rsidRDefault="005862AF" w:rsidP="00380AA2">
      <w:pPr>
        <w:pStyle w:val="ListParagraph"/>
        <w:numPr>
          <w:ilvl w:val="1"/>
          <w:numId w:val="12"/>
        </w:numPr>
        <w:jc w:val="both"/>
        <w:rPr>
          <w:rFonts w:ascii="Times New Roman" w:eastAsiaTheme="minorHAnsi" w:hAnsi="Times New Roman"/>
          <w:sz w:val="24"/>
          <w:szCs w:val="24"/>
        </w:rPr>
      </w:pPr>
      <w:r>
        <w:rPr>
          <w:rFonts w:ascii="Times New Roman" w:hAnsi="Times New Roman"/>
          <w:i/>
          <w:iCs/>
          <w:sz w:val="24"/>
          <w:szCs w:val="24"/>
        </w:rPr>
        <w:t>HIPAA Authorization Form (for studies collected/using protected health information)</w:t>
      </w:r>
    </w:p>
    <w:p w14:paraId="47D24F4F" w14:textId="77777777" w:rsidR="00EA65E9" w:rsidRPr="00EA65E9" w:rsidRDefault="00EA65E9" w:rsidP="00EA65E9">
      <w:pPr>
        <w:pStyle w:val="ListParagraph"/>
        <w:ind w:left="1440"/>
        <w:jc w:val="both"/>
        <w:rPr>
          <w:rFonts w:ascii="Times New Roman" w:eastAsiaTheme="minorHAnsi" w:hAnsi="Times New Roman"/>
          <w:sz w:val="24"/>
          <w:szCs w:val="24"/>
        </w:rPr>
      </w:pPr>
    </w:p>
    <w:p w14:paraId="6A396D80" w14:textId="1AB1604B" w:rsidR="00380AA2" w:rsidRPr="004B4132" w:rsidRDefault="00380AA2" w:rsidP="00380AA2">
      <w:pPr>
        <w:pStyle w:val="ListParagraph"/>
        <w:numPr>
          <w:ilvl w:val="1"/>
          <w:numId w:val="12"/>
        </w:numPr>
        <w:jc w:val="both"/>
        <w:rPr>
          <w:rFonts w:ascii="Times New Roman" w:eastAsiaTheme="minorHAnsi" w:hAnsi="Times New Roman"/>
          <w:sz w:val="24"/>
          <w:szCs w:val="24"/>
        </w:rPr>
      </w:pPr>
      <w:r w:rsidRPr="00EA65E9">
        <w:rPr>
          <w:rFonts w:ascii="Times New Roman" w:hAnsi="Times New Roman"/>
          <w:i/>
          <w:iCs/>
          <w:sz w:val="24"/>
          <w:szCs w:val="24"/>
        </w:rPr>
        <w:t>Recruitment Materials</w:t>
      </w:r>
      <w:r w:rsidRPr="00EA65E9">
        <w:rPr>
          <w:rFonts w:ascii="Times New Roman" w:hAnsi="Times New Roman"/>
          <w:sz w:val="24"/>
          <w:szCs w:val="24"/>
        </w:rPr>
        <w:t xml:space="preserve"> (ads, flyers, emails, etc.) to be used in th</w:t>
      </w:r>
      <w:r w:rsidR="00AD0350">
        <w:rPr>
          <w:rFonts w:ascii="Times New Roman" w:hAnsi="Times New Roman"/>
          <w:sz w:val="24"/>
          <w:szCs w:val="24"/>
        </w:rPr>
        <w:t>e</w:t>
      </w:r>
      <w:r w:rsidRPr="00EA65E9">
        <w:rPr>
          <w:rFonts w:ascii="Times New Roman" w:hAnsi="Times New Roman"/>
          <w:sz w:val="24"/>
          <w:szCs w:val="24"/>
        </w:rPr>
        <w:t xml:space="preserve"> </w:t>
      </w:r>
      <w:r w:rsidR="00AD0350">
        <w:rPr>
          <w:rFonts w:ascii="Times New Roman" w:hAnsi="Times New Roman"/>
          <w:sz w:val="24"/>
          <w:szCs w:val="24"/>
        </w:rPr>
        <w:t>study.</w:t>
      </w:r>
    </w:p>
    <w:p w14:paraId="5A6DA036" w14:textId="77777777" w:rsidR="004B4132" w:rsidRPr="004B4132" w:rsidRDefault="004B4132" w:rsidP="004B4132">
      <w:pPr>
        <w:pStyle w:val="ListParagraph"/>
        <w:rPr>
          <w:rFonts w:ascii="Times New Roman" w:eastAsiaTheme="minorHAnsi" w:hAnsi="Times New Roman"/>
          <w:sz w:val="24"/>
          <w:szCs w:val="24"/>
        </w:rPr>
      </w:pPr>
    </w:p>
    <w:p w14:paraId="382AC59B" w14:textId="46EF0688" w:rsidR="00380AA2" w:rsidRPr="00227C40" w:rsidRDefault="00380AA2" w:rsidP="00380AA2">
      <w:pPr>
        <w:pStyle w:val="ListParagraph"/>
        <w:numPr>
          <w:ilvl w:val="1"/>
          <w:numId w:val="12"/>
        </w:numPr>
        <w:jc w:val="both"/>
        <w:rPr>
          <w:rFonts w:ascii="Times New Roman" w:eastAsiaTheme="minorHAnsi" w:hAnsi="Times New Roman"/>
          <w:sz w:val="24"/>
          <w:szCs w:val="24"/>
        </w:rPr>
      </w:pPr>
      <w:r w:rsidRPr="00EA65E9">
        <w:rPr>
          <w:rFonts w:ascii="Times New Roman" w:hAnsi="Times New Roman"/>
          <w:i/>
          <w:iCs/>
          <w:sz w:val="24"/>
          <w:szCs w:val="24"/>
        </w:rPr>
        <w:t>Study</w:t>
      </w:r>
      <w:r w:rsidR="00AD0350">
        <w:rPr>
          <w:rFonts w:ascii="Times New Roman" w:hAnsi="Times New Roman"/>
          <w:i/>
          <w:iCs/>
          <w:sz w:val="24"/>
          <w:szCs w:val="24"/>
        </w:rPr>
        <w:t>-Related</w:t>
      </w:r>
      <w:r w:rsidRPr="00EA65E9">
        <w:rPr>
          <w:rFonts w:ascii="Times New Roman" w:hAnsi="Times New Roman"/>
          <w:i/>
          <w:iCs/>
          <w:sz w:val="24"/>
          <w:szCs w:val="24"/>
        </w:rPr>
        <w:t xml:space="preserve"> Documents</w:t>
      </w:r>
      <w:r w:rsidRPr="00EA65E9">
        <w:rPr>
          <w:rFonts w:ascii="Times New Roman" w:hAnsi="Times New Roman"/>
          <w:sz w:val="24"/>
          <w:szCs w:val="24"/>
        </w:rPr>
        <w:t xml:space="preserve"> </w:t>
      </w:r>
      <w:r w:rsidR="00F029B2">
        <w:rPr>
          <w:rFonts w:ascii="Times New Roman" w:hAnsi="Times New Roman"/>
          <w:sz w:val="24"/>
          <w:szCs w:val="24"/>
        </w:rPr>
        <w:t>[</w:t>
      </w:r>
      <w:r w:rsidR="00AD0350">
        <w:rPr>
          <w:rFonts w:ascii="Times New Roman" w:hAnsi="Times New Roman"/>
          <w:sz w:val="24"/>
          <w:szCs w:val="24"/>
        </w:rPr>
        <w:t xml:space="preserve">e.g., </w:t>
      </w:r>
      <w:r w:rsidRPr="00EA65E9">
        <w:rPr>
          <w:rFonts w:ascii="Times New Roman" w:hAnsi="Times New Roman"/>
          <w:sz w:val="24"/>
          <w:szCs w:val="24"/>
        </w:rPr>
        <w:t xml:space="preserve">questionnaires, survey instruments, </w:t>
      </w:r>
      <w:r w:rsidR="005862AF">
        <w:rPr>
          <w:rFonts w:ascii="Times New Roman" w:hAnsi="Times New Roman"/>
          <w:sz w:val="24"/>
          <w:szCs w:val="24"/>
        </w:rPr>
        <w:t xml:space="preserve">sponsor/coordinating site </w:t>
      </w:r>
      <w:r w:rsidRPr="00EA65E9">
        <w:rPr>
          <w:rFonts w:ascii="Times New Roman" w:hAnsi="Times New Roman"/>
          <w:sz w:val="24"/>
          <w:szCs w:val="24"/>
        </w:rPr>
        <w:t>protocol</w:t>
      </w:r>
      <w:r w:rsidR="005862AF">
        <w:rPr>
          <w:rFonts w:ascii="Times New Roman" w:hAnsi="Times New Roman"/>
          <w:sz w:val="24"/>
          <w:szCs w:val="24"/>
        </w:rPr>
        <w:t xml:space="preserve"> (for clinical trials or multi-site studies)</w:t>
      </w:r>
      <w:r w:rsidRPr="00EA65E9">
        <w:rPr>
          <w:rFonts w:ascii="Times New Roman" w:hAnsi="Times New Roman"/>
          <w:sz w:val="24"/>
          <w:szCs w:val="24"/>
        </w:rPr>
        <w:t>, investigator’s brochure, etc.</w:t>
      </w:r>
      <w:r w:rsidR="00F029B2">
        <w:rPr>
          <w:rFonts w:ascii="Times New Roman" w:hAnsi="Times New Roman"/>
          <w:sz w:val="24"/>
          <w:szCs w:val="24"/>
        </w:rPr>
        <w:t>]</w:t>
      </w:r>
      <w:r w:rsidRPr="00EA65E9">
        <w:rPr>
          <w:rFonts w:ascii="Times New Roman" w:hAnsi="Times New Roman"/>
          <w:sz w:val="24"/>
          <w:szCs w:val="24"/>
        </w:rPr>
        <w:t xml:space="preserve"> </w:t>
      </w:r>
    </w:p>
    <w:p w14:paraId="76EB0DD3" w14:textId="77777777" w:rsidR="005862AF" w:rsidRPr="00227C40" w:rsidRDefault="005862AF" w:rsidP="00227C40">
      <w:pPr>
        <w:pStyle w:val="ListParagraph"/>
        <w:rPr>
          <w:rFonts w:ascii="Times New Roman" w:eastAsiaTheme="minorHAnsi" w:hAnsi="Times New Roman"/>
          <w:sz w:val="24"/>
          <w:szCs w:val="24"/>
        </w:rPr>
      </w:pPr>
    </w:p>
    <w:p w14:paraId="54E882B4" w14:textId="423622ED" w:rsidR="005862AF" w:rsidRPr="00D77CCE" w:rsidRDefault="005862AF" w:rsidP="00380AA2">
      <w:pPr>
        <w:pStyle w:val="ListParagraph"/>
        <w:numPr>
          <w:ilvl w:val="1"/>
          <w:numId w:val="12"/>
        </w:numPr>
        <w:jc w:val="both"/>
        <w:rPr>
          <w:rFonts w:ascii="Times New Roman" w:eastAsiaTheme="minorHAnsi" w:hAnsi="Times New Roman"/>
          <w:sz w:val="24"/>
          <w:szCs w:val="24"/>
        </w:rPr>
      </w:pPr>
      <w:r>
        <w:rPr>
          <w:rFonts w:ascii="Times New Roman" w:eastAsiaTheme="minorHAnsi" w:hAnsi="Times New Roman"/>
          <w:i/>
          <w:sz w:val="24"/>
          <w:szCs w:val="24"/>
        </w:rPr>
        <w:t xml:space="preserve">(If needed/appropriate) </w:t>
      </w:r>
      <w:r w:rsidRPr="00227C40">
        <w:rPr>
          <w:rFonts w:ascii="Times New Roman" w:eastAsiaTheme="minorHAnsi" w:hAnsi="Times New Roman"/>
          <w:i/>
          <w:sz w:val="24"/>
          <w:szCs w:val="24"/>
        </w:rPr>
        <w:t>Request</w:t>
      </w:r>
      <w:r>
        <w:rPr>
          <w:rFonts w:ascii="Times New Roman" w:eastAsiaTheme="minorHAnsi" w:hAnsi="Times New Roman"/>
          <w:i/>
          <w:sz w:val="24"/>
          <w:szCs w:val="24"/>
        </w:rPr>
        <w:t>(</w:t>
      </w:r>
      <w:r w:rsidRPr="00227C40">
        <w:rPr>
          <w:rFonts w:ascii="Times New Roman" w:eastAsiaTheme="minorHAnsi" w:hAnsi="Times New Roman"/>
          <w:i/>
          <w:sz w:val="24"/>
          <w:szCs w:val="24"/>
        </w:rPr>
        <w:t>s</w:t>
      </w:r>
      <w:r>
        <w:rPr>
          <w:rFonts w:ascii="Times New Roman" w:eastAsiaTheme="minorHAnsi" w:hAnsi="Times New Roman"/>
          <w:i/>
          <w:sz w:val="24"/>
          <w:szCs w:val="24"/>
        </w:rPr>
        <w:t>)</w:t>
      </w:r>
      <w:r w:rsidRPr="00227C40">
        <w:rPr>
          <w:rFonts w:ascii="Times New Roman" w:eastAsiaTheme="minorHAnsi" w:hAnsi="Times New Roman"/>
          <w:i/>
          <w:sz w:val="24"/>
          <w:szCs w:val="24"/>
        </w:rPr>
        <w:t xml:space="preserve"> for Waiver</w:t>
      </w:r>
      <w:r>
        <w:rPr>
          <w:rFonts w:ascii="Times New Roman" w:eastAsiaTheme="minorHAnsi" w:hAnsi="Times New Roman"/>
          <w:i/>
          <w:sz w:val="24"/>
          <w:szCs w:val="24"/>
        </w:rPr>
        <w:t>(s)</w:t>
      </w:r>
      <w:r w:rsidRPr="00227C40">
        <w:rPr>
          <w:rFonts w:ascii="Times New Roman" w:eastAsiaTheme="minorHAnsi" w:hAnsi="Times New Roman"/>
          <w:i/>
          <w:sz w:val="24"/>
          <w:szCs w:val="24"/>
        </w:rPr>
        <w:t xml:space="preserve"> of</w:t>
      </w:r>
      <w:r w:rsidRPr="00D77CCE">
        <w:rPr>
          <w:rFonts w:ascii="Times New Roman" w:eastAsiaTheme="minorHAnsi" w:hAnsi="Times New Roman"/>
          <w:i/>
          <w:sz w:val="24"/>
          <w:szCs w:val="24"/>
        </w:rPr>
        <w:t xml:space="preserve">: </w:t>
      </w:r>
      <w:hyperlink r:id="rId41" w:history="1">
        <w:r w:rsidRPr="00D77CCE">
          <w:rPr>
            <w:rStyle w:val="Hyperlink"/>
            <w:rFonts w:ascii="Times New Roman" w:eastAsiaTheme="minorHAnsi" w:hAnsi="Times New Roman"/>
            <w:i/>
            <w:sz w:val="24"/>
            <w:szCs w:val="24"/>
          </w:rPr>
          <w:t>Informed Consent</w:t>
        </w:r>
      </w:hyperlink>
      <w:r w:rsidRPr="00D77CCE">
        <w:rPr>
          <w:rFonts w:ascii="Times New Roman" w:eastAsiaTheme="minorHAnsi" w:hAnsi="Times New Roman"/>
          <w:i/>
          <w:sz w:val="24"/>
          <w:szCs w:val="24"/>
        </w:rPr>
        <w:t xml:space="preserve">, </w:t>
      </w:r>
      <w:hyperlink r:id="rId42" w:history="1">
        <w:r w:rsidRPr="00D77CCE">
          <w:rPr>
            <w:rStyle w:val="Hyperlink"/>
            <w:rFonts w:ascii="Times New Roman" w:eastAsiaTheme="minorHAnsi" w:hAnsi="Times New Roman"/>
            <w:i/>
            <w:sz w:val="24"/>
            <w:szCs w:val="24"/>
          </w:rPr>
          <w:t>Documentation of Informed Consent</w:t>
        </w:r>
      </w:hyperlink>
      <w:r w:rsidRPr="00D77CCE">
        <w:rPr>
          <w:rFonts w:ascii="Times New Roman" w:eastAsiaTheme="minorHAnsi" w:hAnsi="Times New Roman"/>
          <w:i/>
          <w:sz w:val="24"/>
          <w:szCs w:val="24"/>
        </w:rPr>
        <w:t xml:space="preserve">, or </w:t>
      </w:r>
      <w:hyperlink r:id="rId43" w:history="1">
        <w:r w:rsidRPr="00D77CCE">
          <w:rPr>
            <w:rStyle w:val="Hyperlink"/>
            <w:rFonts w:ascii="Times New Roman" w:eastAsiaTheme="minorHAnsi" w:hAnsi="Times New Roman"/>
            <w:i/>
            <w:sz w:val="24"/>
            <w:szCs w:val="24"/>
          </w:rPr>
          <w:t>HIPAA Authorization</w:t>
        </w:r>
      </w:hyperlink>
      <w:r w:rsidRPr="00D77CCE">
        <w:rPr>
          <w:rFonts w:ascii="Times New Roman" w:eastAsiaTheme="minorHAnsi" w:hAnsi="Times New Roman"/>
          <w:sz w:val="24"/>
          <w:szCs w:val="24"/>
        </w:rPr>
        <w:t xml:space="preserve"> (Note: an appropriate justification for the waiver request must be included). </w:t>
      </w:r>
    </w:p>
    <w:p w14:paraId="5BEB99AF" w14:textId="77777777" w:rsidR="00EA65E9" w:rsidRPr="00EA65E9" w:rsidRDefault="00EA65E9" w:rsidP="00EA65E9">
      <w:pPr>
        <w:pStyle w:val="ListParagraph"/>
        <w:ind w:left="1440"/>
        <w:jc w:val="both"/>
        <w:rPr>
          <w:rFonts w:ascii="Times New Roman" w:eastAsiaTheme="minorHAnsi" w:hAnsi="Times New Roman"/>
          <w:sz w:val="24"/>
          <w:szCs w:val="24"/>
        </w:rPr>
      </w:pPr>
    </w:p>
    <w:p w14:paraId="7873A843" w14:textId="056AF520" w:rsidR="00380AA2" w:rsidRPr="00EA65E9" w:rsidRDefault="00380AA2" w:rsidP="00380AA2">
      <w:pPr>
        <w:pStyle w:val="ListParagraph"/>
        <w:numPr>
          <w:ilvl w:val="1"/>
          <w:numId w:val="12"/>
        </w:numPr>
        <w:jc w:val="both"/>
        <w:rPr>
          <w:rFonts w:ascii="Times New Roman" w:eastAsiaTheme="minorHAnsi" w:hAnsi="Times New Roman"/>
          <w:sz w:val="24"/>
          <w:szCs w:val="24"/>
        </w:rPr>
      </w:pPr>
      <w:r w:rsidRPr="00EA65E9">
        <w:rPr>
          <w:rFonts w:ascii="Times New Roman" w:hAnsi="Times New Roman"/>
          <w:i/>
          <w:iCs/>
          <w:sz w:val="24"/>
          <w:szCs w:val="24"/>
        </w:rPr>
        <w:t xml:space="preserve">Evidence of Human Subject </w:t>
      </w:r>
      <w:r w:rsidR="00AF2E43">
        <w:rPr>
          <w:rFonts w:ascii="Times New Roman" w:hAnsi="Times New Roman"/>
          <w:i/>
          <w:iCs/>
          <w:sz w:val="24"/>
          <w:szCs w:val="24"/>
        </w:rPr>
        <w:t xml:space="preserve">Protection </w:t>
      </w:r>
      <w:r w:rsidRPr="00EA65E9">
        <w:rPr>
          <w:rFonts w:ascii="Times New Roman" w:hAnsi="Times New Roman"/>
          <w:i/>
          <w:iCs/>
          <w:sz w:val="24"/>
          <w:szCs w:val="24"/>
        </w:rPr>
        <w:t xml:space="preserve">Training </w:t>
      </w:r>
      <w:r w:rsidR="00B427B2">
        <w:rPr>
          <w:rFonts w:ascii="Times New Roman" w:hAnsi="Times New Roman"/>
          <w:i/>
          <w:iCs/>
          <w:sz w:val="24"/>
          <w:szCs w:val="24"/>
        </w:rPr>
        <w:t xml:space="preserve">(e.g., CITI) </w:t>
      </w:r>
      <w:r w:rsidRPr="00EA65E9">
        <w:rPr>
          <w:rFonts w:ascii="Times New Roman" w:hAnsi="Times New Roman"/>
          <w:sz w:val="24"/>
          <w:szCs w:val="24"/>
        </w:rPr>
        <w:t>for ALL Key Personnel listed in the protocol</w:t>
      </w:r>
      <w:r w:rsidR="00B427B2">
        <w:rPr>
          <w:rFonts w:ascii="Times New Roman" w:hAnsi="Times New Roman"/>
          <w:sz w:val="24"/>
          <w:szCs w:val="24"/>
        </w:rPr>
        <w:t xml:space="preserve"> synopsis</w:t>
      </w:r>
      <w:r w:rsidRPr="00EA65E9">
        <w:rPr>
          <w:rFonts w:ascii="Times New Roman" w:hAnsi="Times New Roman"/>
          <w:sz w:val="24"/>
          <w:szCs w:val="24"/>
        </w:rPr>
        <w:t xml:space="preserve">. </w:t>
      </w:r>
      <w:r w:rsidR="00AF2E43">
        <w:rPr>
          <w:rFonts w:ascii="Times New Roman" w:hAnsi="Times New Roman"/>
          <w:sz w:val="24"/>
          <w:szCs w:val="24"/>
        </w:rPr>
        <w:t xml:space="preserve">NOTE: For projects deemed by the sponsor (e.g., NIH) to be a Clinical Trial, please include evidence of Good Clinical Practice training. </w:t>
      </w:r>
    </w:p>
    <w:p w14:paraId="080AFC71" w14:textId="77777777" w:rsidR="00EA65E9" w:rsidRPr="00EA65E9" w:rsidRDefault="00EA65E9" w:rsidP="00EA65E9">
      <w:pPr>
        <w:pStyle w:val="ListParagraph"/>
        <w:ind w:left="1440"/>
        <w:jc w:val="both"/>
        <w:rPr>
          <w:rFonts w:ascii="Times New Roman" w:eastAsiaTheme="minorHAnsi" w:hAnsi="Times New Roman"/>
          <w:sz w:val="24"/>
          <w:szCs w:val="24"/>
        </w:rPr>
      </w:pPr>
    </w:p>
    <w:p w14:paraId="28833652" w14:textId="0C604E40" w:rsidR="00380AA2" w:rsidRPr="00227C40" w:rsidRDefault="00380AA2" w:rsidP="00380AA2">
      <w:pPr>
        <w:pStyle w:val="ListParagraph"/>
        <w:numPr>
          <w:ilvl w:val="1"/>
          <w:numId w:val="12"/>
        </w:numPr>
        <w:jc w:val="both"/>
        <w:rPr>
          <w:rFonts w:ascii="Times New Roman" w:eastAsiaTheme="minorHAnsi" w:hAnsi="Times New Roman"/>
          <w:sz w:val="24"/>
          <w:szCs w:val="24"/>
        </w:rPr>
      </w:pPr>
      <w:r w:rsidRPr="00EA65E9">
        <w:rPr>
          <w:rFonts w:ascii="Times New Roman" w:hAnsi="Times New Roman"/>
          <w:i/>
          <w:iCs/>
          <w:sz w:val="24"/>
          <w:szCs w:val="24"/>
        </w:rPr>
        <w:t xml:space="preserve">Conflict of Interest </w:t>
      </w:r>
      <w:r w:rsidR="00AD0350">
        <w:rPr>
          <w:rFonts w:ascii="Times New Roman" w:hAnsi="Times New Roman"/>
          <w:i/>
          <w:iCs/>
          <w:sz w:val="24"/>
          <w:szCs w:val="24"/>
        </w:rPr>
        <w:t xml:space="preserve">(COI) </w:t>
      </w:r>
      <w:r w:rsidRPr="00EA65E9">
        <w:rPr>
          <w:rFonts w:ascii="Times New Roman" w:hAnsi="Times New Roman"/>
          <w:i/>
          <w:iCs/>
          <w:sz w:val="24"/>
          <w:szCs w:val="24"/>
        </w:rPr>
        <w:t>Form</w:t>
      </w:r>
      <w:r w:rsidR="00AD0350">
        <w:rPr>
          <w:rFonts w:ascii="Times New Roman" w:hAnsi="Times New Roman"/>
          <w:sz w:val="24"/>
          <w:szCs w:val="24"/>
        </w:rPr>
        <w:t>s – COI forms must be</w:t>
      </w:r>
      <w:r w:rsidRPr="00EA65E9">
        <w:rPr>
          <w:rFonts w:ascii="Times New Roman" w:hAnsi="Times New Roman"/>
          <w:sz w:val="24"/>
          <w:szCs w:val="24"/>
        </w:rPr>
        <w:t xml:space="preserve"> completed and signed by EACH </w:t>
      </w:r>
      <w:r w:rsidR="00AD0350">
        <w:rPr>
          <w:rFonts w:ascii="Times New Roman" w:hAnsi="Times New Roman"/>
          <w:sz w:val="24"/>
          <w:szCs w:val="24"/>
        </w:rPr>
        <w:t>person who is listed as key personnel in the</w:t>
      </w:r>
      <w:r w:rsidRPr="00EA65E9">
        <w:rPr>
          <w:rFonts w:ascii="Times New Roman" w:hAnsi="Times New Roman"/>
          <w:sz w:val="24"/>
          <w:szCs w:val="24"/>
        </w:rPr>
        <w:t xml:space="preserve"> protocol </w:t>
      </w:r>
      <w:r w:rsidR="00AD0350">
        <w:rPr>
          <w:rFonts w:ascii="Times New Roman" w:hAnsi="Times New Roman"/>
          <w:sz w:val="24"/>
          <w:szCs w:val="24"/>
        </w:rPr>
        <w:t xml:space="preserve">synopsis. Note: COI forms are required </w:t>
      </w:r>
      <w:r w:rsidRPr="00EA65E9">
        <w:rPr>
          <w:rFonts w:ascii="Times New Roman" w:hAnsi="Times New Roman"/>
          <w:sz w:val="24"/>
          <w:szCs w:val="24"/>
        </w:rPr>
        <w:t>f</w:t>
      </w:r>
      <w:r w:rsidR="00AD0350">
        <w:rPr>
          <w:rFonts w:ascii="Times New Roman" w:hAnsi="Times New Roman"/>
          <w:sz w:val="24"/>
          <w:szCs w:val="24"/>
        </w:rPr>
        <w:t>or</w:t>
      </w:r>
      <w:r w:rsidRPr="00EA65E9">
        <w:rPr>
          <w:rFonts w:ascii="Times New Roman" w:hAnsi="Times New Roman"/>
          <w:sz w:val="24"/>
          <w:szCs w:val="24"/>
        </w:rPr>
        <w:t xml:space="preserve"> Expedited and Full Board category studies</w:t>
      </w:r>
      <w:r w:rsidR="00AD0350">
        <w:rPr>
          <w:rFonts w:ascii="Times New Roman" w:hAnsi="Times New Roman"/>
          <w:sz w:val="24"/>
          <w:szCs w:val="24"/>
        </w:rPr>
        <w:t>. COI forms are not required for Exempt category studies</w:t>
      </w:r>
      <w:r w:rsidRPr="00EA65E9">
        <w:rPr>
          <w:rFonts w:ascii="Times New Roman" w:hAnsi="Times New Roman"/>
          <w:sz w:val="24"/>
          <w:szCs w:val="24"/>
        </w:rPr>
        <w:t xml:space="preserve">. </w:t>
      </w:r>
    </w:p>
    <w:p w14:paraId="50B9E797" w14:textId="77777777" w:rsidR="005862AF" w:rsidRPr="00227C40" w:rsidRDefault="005862AF" w:rsidP="00227C40">
      <w:pPr>
        <w:pStyle w:val="ListParagraph"/>
        <w:rPr>
          <w:rFonts w:ascii="Times New Roman" w:eastAsiaTheme="minorHAnsi" w:hAnsi="Times New Roman"/>
          <w:sz w:val="24"/>
          <w:szCs w:val="24"/>
        </w:rPr>
      </w:pPr>
    </w:p>
    <w:p w14:paraId="3AC5C8EC" w14:textId="75CF4CA7" w:rsidR="005862AF" w:rsidRDefault="005862AF" w:rsidP="00380AA2">
      <w:pPr>
        <w:pStyle w:val="ListParagraph"/>
        <w:numPr>
          <w:ilvl w:val="1"/>
          <w:numId w:val="12"/>
        </w:numPr>
        <w:jc w:val="both"/>
        <w:rPr>
          <w:rFonts w:ascii="Times New Roman" w:eastAsiaTheme="minorHAnsi" w:hAnsi="Times New Roman"/>
          <w:sz w:val="24"/>
          <w:szCs w:val="24"/>
        </w:rPr>
      </w:pPr>
      <w:r>
        <w:rPr>
          <w:rFonts w:ascii="Times New Roman" w:eastAsiaTheme="minorHAnsi" w:hAnsi="Times New Roman"/>
          <w:sz w:val="24"/>
          <w:szCs w:val="24"/>
        </w:rPr>
        <w:t>Principal Investigator CV, as well as a copy of a current provider license (if needed).</w:t>
      </w:r>
    </w:p>
    <w:p w14:paraId="5B7C19DC" w14:textId="77777777" w:rsidR="0095112D" w:rsidRPr="00227C40" w:rsidRDefault="0095112D" w:rsidP="00227C40">
      <w:pPr>
        <w:pStyle w:val="ListParagraph"/>
        <w:rPr>
          <w:rFonts w:ascii="Times New Roman" w:eastAsiaTheme="minorHAnsi" w:hAnsi="Times New Roman"/>
          <w:sz w:val="24"/>
          <w:szCs w:val="24"/>
        </w:rPr>
      </w:pPr>
    </w:p>
    <w:p w14:paraId="79B3D508" w14:textId="409D66AE" w:rsidR="009B556F" w:rsidRDefault="009B556F" w:rsidP="0095112D">
      <w:pPr>
        <w:pStyle w:val="ListParagraph"/>
        <w:numPr>
          <w:ilvl w:val="1"/>
          <w:numId w:val="12"/>
        </w:numPr>
        <w:jc w:val="both"/>
        <w:rPr>
          <w:rFonts w:ascii="Times New Roman" w:eastAsiaTheme="minorHAnsi" w:hAnsi="Times New Roman"/>
          <w:sz w:val="24"/>
          <w:szCs w:val="24"/>
        </w:rPr>
      </w:pPr>
      <w:r>
        <w:rPr>
          <w:rFonts w:ascii="Times New Roman" w:eastAsiaTheme="minorHAnsi" w:hAnsi="Times New Roman"/>
          <w:sz w:val="24"/>
          <w:szCs w:val="24"/>
        </w:rPr>
        <w:t>Grant Application, Notice of Award, Award Letter, etc.</w:t>
      </w:r>
    </w:p>
    <w:p w14:paraId="030095FC" w14:textId="77777777" w:rsidR="009B556F" w:rsidRPr="00227C40" w:rsidRDefault="009B556F" w:rsidP="00227C40">
      <w:pPr>
        <w:pStyle w:val="ListParagraph"/>
        <w:rPr>
          <w:rFonts w:ascii="Times New Roman" w:eastAsiaTheme="minorHAnsi" w:hAnsi="Times New Roman"/>
          <w:sz w:val="24"/>
          <w:szCs w:val="24"/>
        </w:rPr>
      </w:pPr>
    </w:p>
    <w:p w14:paraId="2CBCA113" w14:textId="56BA6857" w:rsidR="0095112D" w:rsidRDefault="0095112D" w:rsidP="009B556F">
      <w:pPr>
        <w:pStyle w:val="ListParagraph"/>
        <w:numPr>
          <w:ilvl w:val="1"/>
          <w:numId w:val="12"/>
        </w:numPr>
        <w:jc w:val="both"/>
        <w:rPr>
          <w:rFonts w:ascii="Times New Roman" w:eastAsiaTheme="minorHAnsi" w:hAnsi="Times New Roman"/>
          <w:sz w:val="24"/>
          <w:szCs w:val="24"/>
        </w:rPr>
      </w:pPr>
      <w:r>
        <w:rPr>
          <w:rFonts w:ascii="Times New Roman" w:eastAsiaTheme="minorHAnsi" w:hAnsi="Times New Roman"/>
          <w:sz w:val="24"/>
          <w:szCs w:val="24"/>
        </w:rPr>
        <w:t xml:space="preserve">For projects involving non-English speaking only subjects, include a Translation Verification Memo (signed/dated by the translator). The memo should list the documents that were translated as well as an attestation </w:t>
      </w:r>
      <w:r w:rsidR="005967B8">
        <w:rPr>
          <w:rFonts w:ascii="Times New Roman" w:eastAsiaTheme="minorHAnsi" w:hAnsi="Times New Roman"/>
          <w:sz w:val="24"/>
          <w:szCs w:val="24"/>
        </w:rPr>
        <w:t xml:space="preserve">from the translator indicating </w:t>
      </w:r>
      <w:r>
        <w:rPr>
          <w:rFonts w:ascii="Times New Roman" w:eastAsiaTheme="minorHAnsi" w:hAnsi="Times New Roman"/>
          <w:sz w:val="24"/>
          <w:szCs w:val="24"/>
        </w:rPr>
        <w:t>th</w:t>
      </w:r>
      <w:r w:rsidR="002F6FB6">
        <w:rPr>
          <w:rFonts w:ascii="Times New Roman" w:eastAsiaTheme="minorHAnsi" w:hAnsi="Times New Roman"/>
          <w:sz w:val="24"/>
          <w:szCs w:val="24"/>
        </w:rPr>
        <w:t>at the</w:t>
      </w:r>
      <w:r>
        <w:rPr>
          <w:rFonts w:ascii="Times New Roman" w:eastAsiaTheme="minorHAnsi" w:hAnsi="Times New Roman"/>
          <w:sz w:val="24"/>
          <w:szCs w:val="24"/>
        </w:rPr>
        <w:t xml:space="preserve"> translation was performed to the best of their abilities. The memo </w:t>
      </w:r>
      <w:r w:rsidR="00D4783A">
        <w:rPr>
          <w:rFonts w:ascii="Times New Roman" w:eastAsiaTheme="minorHAnsi" w:hAnsi="Times New Roman"/>
          <w:sz w:val="24"/>
          <w:szCs w:val="24"/>
        </w:rPr>
        <w:t>must</w:t>
      </w:r>
      <w:r>
        <w:rPr>
          <w:rFonts w:ascii="Times New Roman" w:eastAsiaTheme="minorHAnsi" w:hAnsi="Times New Roman"/>
          <w:sz w:val="24"/>
          <w:szCs w:val="24"/>
        </w:rPr>
        <w:t xml:space="preserve"> be notarized</w:t>
      </w:r>
      <w:r w:rsidR="00864CFC">
        <w:rPr>
          <w:rFonts w:ascii="Times New Roman" w:eastAsiaTheme="minorHAnsi" w:hAnsi="Times New Roman"/>
          <w:sz w:val="24"/>
          <w:szCs w:val="24"/>
        </w:rPr>
        <w:t xml:space="preserve">. NOTE: </w:t>
      </w:r>
      <w:r w:rsidR="00D4783A">
        <w:rPr>
          <w:rFonts w:ascii="Times New Roman" w:eastAsiaTheme="minorHAnsi" w:hAnsi="Times New Roman"/>
          <w:sz w:val="24"/>
          <w:szCs w:val="24"/>
        </w:rPr>
        <w:t>Notarization may be waived in</w:t>
      </w:r>
      <w:r w:rsidR="00202846">
        <w:rPr>
          <w:rFonts w:ascii="Times New Roman" w:eastAsiaTheme="minorHAnsi" w:hAnsi="Times New Roman"/>
          <w:sz w:val="24"/>
          <w:szCs w:val="24"/>
        </w:rPr>
        <w:t xml:space="preserve"> instances where the translation is performed by q</w:t>
      </w:r>
      <w:r w:rsidR="00864CFC">
        <w:rPr>
          <w:rFonts w:ascii="Times New Roman" w:eastAsiaTheme="minorHAnsi" w:hAnsi="Times New Roman"/>
          <w:sz w:val="24"/>
          <w:szCs w:val="24"/>
        </w:rPr>
        <w:t>ualified</w:t>
      </w:r>
      <w:r w:rsidR="00202846">
        <w:rPr>
          <w:rFonts w:ascii="Times New Roman" w:eastAsiaTheme="minorHAnsi" w:hAnsi="Times New Roman"/>
          <w:sz w:val="24"/>
          <w:szCs w:val="24"/>
        </w:rPr>
        <w:t xml:space="preserve"> and </w:t>
      </w:r>
      <w:r w:rsidR="00864CFC">
        <w:rPr>
          <w:rFonts w:ascii="Times New Roman" w:eastAsiaTheme="minorHAnsi" w:hAnsi="Times New Roman"/>
          <w:sz w:val="24"/>
          <w:szCs w:val="24"/>
        </w:rPr>
        <w:t>fluent UNTHSC personnel</w:t>
      </w:r>
      <w:r>
        <w:rPr>
          <w:rFonts w:ascii="Times New Roman" w:eastAsiaTheme="minorHAnsi" w:hAnsi="Times New Roman"/>
          <w:sz w:val="24"/>
          <w:szCs w:val="24"/>
        </w:rPr>
        <w:t>.</w:t>
      </w:r>
      <w:r w:rsidR="00202846">
        <w:rPr>
          <w:rFonts w:ascii="Times New Roman" w:eastAsiaTheme="minorHAnsi" w:hAnsi="Times New Roman"/>
          <w:sz w:val="24"/>
          <w:szCs w:val="24"/>
        </w:rPr>
        <w:t xml:space="preserve"> </w:t>
      </w:r>
      <w:r w:rsidR="008C7EFC">
        <w:rPr>
          <w:rFonts w:ascii="Times New Roman" w:eastAsiaTheme="minorHAnsi" w:hAnsi="Times New Roman"/>
          <w:sz w:val="24"/>
          <w:szCs w:val="24"/>
        </w:rPr>
        <w:t>Experience</w:t>
      </w:r>
      <w:r w:rsidR="00202846">
        <w:rPr>
          <w:rFonts w:ascii="Times New Roman" w:eastAsiaTheme="minorHAnsi" w:hAnsi="Times New Roman"/>
          <w:sz w:val="24"/>
          <w:szCs w:val="24"/>
        </w:rPr>
        <w:t xml:space="preserve"> and</w:t>
      </w:r>
      <w:r w:rsidR="00F84F19">
        <w:rPr>
          <w:rFonts w:ascii="Times New Roman" w:eastAsiaTheme="minorHAnsi" w:hAnsi="Times New Roman"/>
          <w:sz w:val="24"/>
          <w:szCs w:val="24"/>
        </w:rPr>
        <w:t>/or</w:t>
      </w:r>
      <w:r w:rsidR="00202846">
        <w:rPr>
          <w:rFonts w:ascii="Times New Roman" w:eastAsiaTheme="minorHAnsi" w:hAnsi="Times New Roman"/>
          <w:sz w:val="24"/>
          <w:szCs w:val="24"/>
        </w:rPr>
        <w:t xml:space="preserve"> credential</w:t>
      </w:r>
      <w:r w:rsidR="00F84F19">
        <w:rPr>
          <w:rFonts w:ascii="Times New Roman" w:eastAsiaTheme="minorHAnsi" w:hAnsi="Times New Roman"/>
          <w:sz w:val="24"/>
          <w:szCs w:val="24"/>
        </w:rPr>
        <w:t>s</w:t>
      </w:r>
      <w:r w:rsidR="00202846">
        <w:rPr>
          <w:rFonts w:ascii="Times New Roman" w:eastAsiaTheme="minorHAnsi" w:hAnsi="Times New Roman"/>
          <w:sz w:val="24"/>
          <w:szCs w:val="24"/>
        </w:rPr>
        <w:t xml:space="preserve"> should be included in t</w:t>
      </w:r>
      <w:r w:rsidR="005967B8">
        <w:rPr>
          <w:rFonts w:ascii="Times New Roman" w:eastAsiaTheme="minorHAnsi" w:hAnsi="Times New Roman"/>
          <w:sz w:val="24"/>
          <w:szCs w:val="24"/>
        </w:rPr>
        <w:t xml:space="preserve">he memo </w:t>
      </w:r>
      <w:r w:rsidR="00F84F19">
        <w:rPr>
          <w:rFonts w:ascii="Times New Roman" w:eastAsiaTheme="minorHAnsi" w:hAnsi="Times New Roman"/>
          <w:sz w:val="24"/>
          <w:szCs w:val="24"/>
        </w:rPr>
        <w:t>as supporting evidence of fluency.</w:t>
      </w:r>
      <w:r w:rsidR="00202846">
        <w:rPr>
          <w:rFonts w:ascii="Times New Roman" w:eastAsiaTheme="minorHAnsi" w:hAnsi="Times New Roman"/>
          <w:sz w:val="24"/>
          <w:szCs w:val="24"/>
        </w:rPr>
        <w:t xml:space="preserve"> </w:t>
      </w:r>
    </w:p>
    <w:p w14:paraId="02B82A2F" w14:textId="77777777" w:rsidR="009B556F" w:rsidRPr="00227C40" w:rsidRDefault="009B556F" w:rsidP="00227C40">
      <w:pPr>
        <w:pStyle w:val="ListParagraph"/>
        <w:ind w:left="1440"/>
        <w:jc w:val="both"/>
        <w:rPr>
          <w:rFonts w:ascii="Times New Roman" w:eastAsiaTheme="minorHAnsi" w:hAnsi="Times New Roman"/>
          <w:sz w:val="24"/>
          <w:szCs w:val="24"/>
        </w:rPr>
      </w:pPr>
    </w:p>
    <w:p w14:paraId="2481C480" w14:textId="77777777" w:rsidR="00380AA2" w:rsidRPr="00EA65E9" w:rsidRDefault="00380AA2" w:rsidP="00380AA2">
      <w:pPr>
        <w:pStyle w:val="ListParagraph"/>
        <w:numPr>
          <w:ilvl w:val="0"/>
          <w:numId w:val="14"/>
        </w:numPr>
        <w:tabs>
          <w:tab w:val="left" w:pos="360"/>
        </w:tabs>
        <w:spacing w:after="0" w:line="240" w:lineRule="auto"/>
        <w:rPr>
          <w:rFonts w:ascii="Times New Roman" w:hAnsi="Times New Roman"/>
          <w:b/>
          <w:sz w:val="24"/>
          <w:szCs w:val="24"/>
        </w:rPr>
      </w:pPr>
      <w:r w:rsidRPr="00EA65E9">
        <w:rPr>
          <w:rFonts w:ascii="Times New Roman" w:hAnsi="Times New Roman"/>
          <w:b/>
          <w:bCs/>
          <w:sz w:val="24"/>
          <w:szCs w:val="24"/>
        </w:rPr>
        <w:t>General Protocol Submission Guidance:</w:t>
      </w:r>
    </w:p>
    <w:p w14:paraId="215C3154" w14:textId="77777777" w:rsidR="00380AA2" w:rsidRPr="00EA65E9" w:rsidRDefault="00380AA2" w:rsidP="00380AA2">
      <w:pPr>
        <w:pStyle w:val="ListParagraph"/>
        <w:tabs>
          <w:tab w:val="left" w:pos="360"/>
        </w:tabs>
        <w:spacing w:after="0" w:line="240" w:lineRule="auto"/>
        <w:rPr>
          <w:rFonts w:ascii="Times New Roman" w:hAnsi="Times New Roman"/>
          <w:b/>
          <w:sz w:val="24"/>
          <w:szCs w:val="24"/>
        </w:rPr>
      </w:pPr>
    </w:p>
    <w:p w14:paraId="68DD1A49" w14:textId="4DECAF7E" w:rsidR="00380AA2" w:rsidRPr="00EA65E9" w:rsidRDefault="00380AA2" w:rsidP="00227C40">
      <w:pPr>
        <w:pStyle w:val="ListParagraph"/>
        <w:numPr>
          <w:ilvl w:val="1"/>
          <w:numId w:val="14"/>
        </w:numPr>
        <w:spacing w:before="240" w:after="0" w:line="240" w:lineRule="auto"/>
        <w:jc w:val="both"/>
        <w:rPr>
          <w:rFonts w:ascii="Times New Roman" w:eastAsia="Calibri" w:hAnsi="Times New Roman"/>
          <w:sz w:val="24"/>
          <w:szCs w:val="24"/>
        </w:rPr>
      </w:pPr>
      <w:r w:rsidRPr="00EA65E9">
        <w:rPr>
          <w:rFonts w:ascii="Times New Roman" w:eastAsia="Calibri" w:hAnsi="Times New Roman"/>
          <w:sz w:val="24"/>
          <w:szCs w:val="24"/>
        </w:rPr>
        <w:t>Please submit all documents in IRBNet (</w:t>
      </w:r>
      <w:hyperlink r:id="rId44" w:history="1">
        <w:r w:rsidRPr="00EA65E9">
          <w:rPr>
            <w:rStyle w:val="Hyperlink"/>
            <w:rFonts w:ascii="Times New Roman" w:eastAsia="Calibri" w:hAnsi="Times New Roman"/>
            <w:color w:val="auto"/>
            <w:sz w:val="24"/>
            <w:szCs w:val="24"/>
          </w:rPr>
          <w:t>www.irbnet.org</w:t>
        </w:r>
      </w:hyperlink>
      <w:r w:rsidRPr="00EA65E9">
        <w:rPr>
          <w:rFonts w:ascii="Times New Roman" w:eastAsia="Calibri" w:hAnsi="Times New Roman"/>
          <w:sz w:val="24"/>
          <w:szCs w:val="24"/>
        </w:rPr>
        <w:t>). Register as a New User (if you haven’t done so already), and select “Create New Project” in the left-hand navigation bar.</w:t>
      </w:r>
      <w:r w:rsidR="001614A8">
        <w:rPr>
          <w:rFonts w:ascii="Times New Roman" w:eastAsia="Calibri" w:hAnsi="Times New Roman"/>
          <w:sz w:val="24"/>
          <w:szCs w:val="24"/>
        </w:rPr>
        <w:t xml:space="preserve"> Please refer to the </w:t>
      </w:r>
      <w:hyperlink r:id="rId45" w:history="1">
        <w:r w:rsidR="001614A8" w:rsidRPr="001614A8">
          <w:rPr>
            <w:rStyle w:val="Hyperlink"/>
            <w:rFonts w:ascii="Times New Roman" w:eastAsia="Calibri" w:hAnsi="Times New Roman"/>
            <w:sz w:val="24"/>
            <w:szCs w:val="24"/>
          </w:rPr>
          <w:t>IRBNet Manual</w:t>
        </w:r>
      </w:hyperlink>
      <w:r w:rsidR="001614A8">
        <w:rPr>
          <w:rFonts w:ascii="Times New Roman" w:eastAsia="Calibri" w:hAnsi="Times New Roman"/>
          <w:sz w:val="24"/>
          <w:szCs w:val="24"/>
        </w:rPr>
        <w:t xml:space="preserve"> for additional guidance and details on how to navigate </w:t>
      </w:r>
      <w:r w:rsidR="009B556F">
        <w:rPr>
          <w:rFonts w:ascii="Times New Roman" w:eastAsia="Calibri" w:hAnsi="Times New Roman"/>
          <w:sz w:val="24"/>
          <w:szCs w:val="24"/>
        </w:rPr>
        <w:t xml:space="preserve">a new protocol submission within </w:t>
      </w:r>
      <w:r w:rsidR="001614A8">
        <w:rPr>
          <w:rFonts w:ascii="Times New Roman" w:eastAsia="Calibri" w:hAnsi="Times New Roman"/>
          <w:sz w:val="24"/>
          <w:szCs w:val="24"/>
        </w:rPr>
        <w:t>IRBNet.</w:t>
      </w:r>
    </w:p>
    <w:p w14:paraId="05465A42" w14:textId="77777777" w:rsidR="00380AA2" w:rsidRPr="00EA65E9" w:rsidRDefault="00380AA2" w:rsidP="00380AA2">
      <w:pPr>
        <w:pStyle w:val="ListParagraph"/>
        <w:spacing w:before="240" w:after="0" w:line="240" w:lineRule="auto"/>
        <w:ind w:left="1440"/>
        <w:rPr>
          <w:rFonts w:ascii="Times New Roman" w:eastAsia="Calibri" w:hAnsi="Times New Roman"/>
          <w:sz w:val="24"/>
          <w:szCs w:val="24"/>
        </w:rPr>
      </w:pPr>
    </w:p>
    <w:p w14:paraId="7701537D" w14:textId="5E6D8495" w:rsidR="00380AA2" w:rsidRDefault="00380AA2" w:rsidP="00380AA2">
      <w:pPr>
        <w:pStyle w:val="ListParagraph"/>
        <w:numPr>
          <w:ilvl w:val="1"/>
          <w:numId w:val="14"/>
        </w:numPr>
        <w:spacing w:before="240" w:after="0" w:line="240" w:lineRule="auto"/>
        <w:rPr>
          <w:rFonts w:ascii="Times New Roman" w:eastAsia="Calibri" w:hAnsi="Times New Roman"/>
          <w:sz w:val="24"/>
          <w:szCs w:val="24"/>
        </w:rPr>
      </w:pPr>
      <w:r w:rsidRPr="00EA65E9">
        <w:rPr>
          <w:rFonts w:ascii="Times New Roman" w:eastAsia="Calibri" w:hAnsi="Times New Roman"/>
          <w:sz w:val="24"/>
          <w:szCs w:val="24"/>
        </w:rPr>
        <w:t>Please note the following:</w:t>
      </w:r>
    </w:p>
    <w:p w14:paraId="2CA19B8A" w14:textId="77777777" w:rsidR="005967B8" w:rsidRPr="00227C40" w:rsidRDefault="005967B8" w:rsidP="00227C40">
      <w:pPr>
        <w:pStyle w:val="ListParagraph"/>
        <w:rPr>
          <w:rFonts w:ascii="Times New Roman" w:eastAsia="Calibri" w:hAnsi="Times New Roman"/>
          <w:sz w:val="24"/>
          <w:szCs w:val="24"/>
        </w:rPr>
      </w:pPr>
    </w:p>
    <w:p w14:paraId="03794A4E" w14:textId="77777777" w:rsidR="00380AA2" w:rsidRPr="00EA65E9" w:rsidRDefault="00380AA2" w:rsidP="00227C40">
      <w:pPr>
        <w:pStyle w:val="ListParagraph"/>
        <w:numPr>
          <w:ilvl w:val="2"/>
          <w:numId w:val="12"/>
        </w:numPr>
        <w:spacing w:before="240" w:after="0" w:line="240" w:lineRule="auto"/>
        <w:jc w:val="both"/>
        <w:rPr>
          <w:rFonts w:ascii="Times New Roman" w:eastAsia="Calibri" w:hAnsi="Times New Roman"/>
          <w:sz w:val="24"/>
          <w:szCs w:val="24"/>
        </w:rPr>
      </w:pPr>
      <w:r w:rsidRPr="00EA65E9">
        <w:rPr>
          <w:rFonts w:ascii="Times New Roman" w:eastAsia="Calibri" w:hAnsi="Times New Roman"/>
          <w:b/>
          <w:bCs/>
          <w:sz w:val="24"/>
          <w:szCs w:val="24"/>
        </w:rPr>
        <w:t>THE PRINCIPAL INVESTIGATOR MUST HAVE FULL ACCESS TO THE IRBNET PROTOCOL PACKAGE IN ORDER FOR IT TO BE REVIEWED BY THE IRB.</w:t>
      </w:r>
    </w:p>
    <w:p w14:paraId="5F244609" w14:textId="77777777" w:rsidR="00380AA2" w:rsidRPr="00EA65E9" w:rsidRDefault="00380AA2" w:rsidP="00227C40">
      <w:pPr>
        <w:pStyle w:val="ListParagraph"/>
        <w:spacing w:before="240" w:after="0" w:line="240" w:lineRule="auto"/>
        <w:ind w:left="1440"/>
        <w:jc w:val="both"/>
        <w:rPr>
          <w:rFonts w:ascii="Times New Roman" w:eastAsia="Calibri" w:hAnsi="Times New Roman"/>
          <w:sz w:val="24"/>
          <w:szCs w:val="24"/>
        </w:rPr>
      </w:pPr>
    </w:p>
    <w:p w14:paraId="0D9FADDA" w14:textId="2F08C853" w:rsidR="00380AA2" w:rsidRDefault="00380AA2" w:rsidP="00227C40">
      <w:pPr>
        <w:pStyle w:val="ListParagraph"/>
        <w:numPr>
          <w:ilvl w:val="2"/>
          <w:numId w:val="12"/>
        </w:numPr>
        <w:spacing w:before="240" w:after="0" w:line="240" w:lineRule="auto"/>
        <w:jc w:val="both"/>
        <w:rPr>
          <w:rFonts w:ascii="Times New Roman" w:eastAsia="Calibri" w:hAnsi="Times New Roman"/>
          <w:sz w:val="24"/>
          <w:szCs w:val="24"/>
        </w:rPr>
      </w:pPr>
      <w:r w:rsidRPr="00EA65E9">
        <w:rPr>
          <w:rFonts w:ascii="Times New Roman" w:eastAsia="Calibri" w:hAnsi="Times New Roman"/>
          <w:sz w:val="24"/>
          <w:szCs w:val="24"/>
        </w:rPr>
        <w:t xml:space="preserve">Please use a </w:t>
      </w:r>
      <w:r w:rsidRPr="00EA65E9">
        <w:rPr>
          <w:rFonts w:ascii="Times New Roman" w:eastAsia="Calibri" w:hAnsi="Times New Roman"/>
          <w:b/>
          <w:bCs/>
          <w:sz w:val="24"/>
          <w:szCs w:val="24"/>
        </w:rPr>
        <w:t>very descriptive file name</w:t>
      </w:r>
      <w:r w:rsidRPr="00EA65E9">
        <w:rPr>
          <w:rFonts w:ascii="Times New Roman" w:eastAsia="Calibri" w:hAnsi="Times New Roman"/>
          <w:sz w:val="24"/>
          <w:szCs w:val="24"/>
        </w:rPr>
        <w:t xml:space="preserve"> for each document submitted as a pdf or word.doc file.  Example: “MMSE scale” is much better than “Scale 1”. “Recruit</w:t>
      </w:r>
      <w:r w:rsidR="00B427B2">
        <w:rPr>
          <w:rFonts w:ascii="Times New Roman" w:eastAsia="Calibri" w:hAnsi="Times New Roman"/>
          <w:sz w:val="24"/>
          <w:szCs w:val="24"/>
        </w:rPr>
        <w:t>ment</w:t>
      </w:r>
      <w:r w:rsidRPr="00EA65E9">
        <w:rPr>
          <w:rFonts w:ascii="Times New Roman" w:eastAsia="Calibri" w:hAnsi="Times New Roman"/>
          <w:sz w:val="24"/>
          <w:szCs w:val="24"/>
        </w:rPr>
        <w:t xml:space="preserve"> flyer” is better than “Ad 1”, and so forth.</w:t>
      </w:r>
    </w:p>
    <w:p w14:paraId="33AD76D5" w14:textId="77777777" w:rsidR="009B556F" w:rsidRPr="00227C40" w:rsidRDefault="009B556F" w:rsidP="00227C40">
      <w:pPr>
        <w:pStyle w:val="ListParagraph"/>
        <w:jc w:val="both"/>
        <w:rPr>
          <w:rFonts w:ascii="Times New Roman" w:eastAsia="Calibri" w:hAnsi="Times New Roman"/>
          <w:sz w:val="24"/>
          <w:szCs w:val="24"/>
        </w:rPr>
      </w:pPr>
    </w:p>
    <w:p w14:paraId="38B28538" w14:textId="765666E4" w:rsidR="009B556F" w:rsidRPr="00227C40" w:rsidRDefault="009B556F" w:rsidP="00227C40">
      <w:pPr>
        <w:pStyle w:val="ListParagraph"/>
        <w:numPr>
          <w:ilvl w:val="2"/>
          <w:numId w:val="12"/>
        </w:numPr>
        <w:spacing w:before="240" w:after="0" w:line="240" w:lineRule="auto"/>
        <w:jc w:val="both"/>
        <w:rPr>
          <w:rFonts w:ascii="Times New Roman" w:eastAsia="Calibri" w:hAnsi="Times New Roman"/>
          <w:sz w:val="24"/>
          <w:szCs w:val="24"/>
        </w:rPr>
      </w:pPr>
      <w:r w:rsidRPr="00227C40">
        <w:rPr>
          <w:rFonts w:ascii="Times New Roman" w:hAnsi="Times New Roman"/>
          <w:sz w:val="24"/>
          <w:szCs w:val="24"/>
        </w:rPr>
        <w:lastRenderedPageBreak/>
        <w:t>The Principal Investigator (PI) must electronically sign the submission package in IRBNet before the project is formally submitted to the North Texas Regional IRB. This will require the PI to log into IRBNet and sign the package.</w:t>
      </w:r>
    </w:p>
    <w:p w14:paraId="5F9974FE" w14:textId="77777777" w:rsidR="00357BC7" w:rsidRDefault="00357BC7" w:rsidP="00227C40">
      <w:pPr>
        <w:spacing w:after="0" w:line="240" w:lineRule="auto"/>
        <w:rPr>
          <w:rFonts w:ascii="Times New Roman" w:hAnsi="Times New Roman"/>
          <w:b/>
          <w:sz w:val="24"/>
          <w:szCs w:val="24"/>
        </w:rPr>
      </w:pPr>
    </w:p>
    <w:p w14:paraId="6621AC24" w14:textId="7EF9EA58" w:rsidR="009B556F" w:rsidRPr="00227C40" w:rsidRDefault="009B556F" w:rsidP="00227C40">
      <w:pPr>
        <w:spacing w:before="240" w:line="240" w:lineRule="auto"/>
        <w:jc w:val="center"/>
        <w:rPr>
          <w:rFonts w:ascii="Times New Roman" w:eastAsia="Calibri" w:hAnsi="Times New Roman"/>
          <w:b/>
          <w:sz w:val="24"/>
          <w:szCs w:val="24"/>
        </w:rPr>
      </w:pPr>
      <w:r w:rsidRPr="00227C40">
        <w:rPr>
          <w:rFonts w:ascii="Times New Roman" w:hAnsi="Times New Roman"/>
          <w:b/>
          <w:sz w:val="24"/>
          <w:szCs w:val="24"/>
        </w:rPr>
        <w:t>*As a general reminder, Full Board submissions MUST be received by CLOSE OF BUSINESS (5:00 PM CT) on the day of the submission deadline in order to be considered for the upcoming IRB Meeting.</w:t>
      </w:r>
      <w:r w:rsidR="00D43D95">
        <w:rPr>
          <w:rFonts w:ascii="Times New Roman" w:hAnsi="Times New Roman"/>
          <w:b/>
          <w:sz w:val="24"/>
          <w:szCs w:val="24"/>
        </w:rPr>
        <w:t xml:space="preserve">* </w:t>
      </w:r>
    </w:p>
    <w:p w14:paraId="773AE135" w14:textId="220F70E2" w:rsidR="00357BC7" w:rsidRPr="00B91FBE" w:rsidRDefault="00357BC7">
      <w:pPr>
        <w:rPr>
          <w:rFonts w:ascii="Times New Roman" w:eastAsia="Calibri" w:hAnsi="Times New Roman"/>
          <w:b/>
          <w:sz w:val="24"/>
          <w:szCs w:val="24"/>
        </w:rPr>
      </w:pPr>
    </w:p>
    <w:p w14:paraId="31C81F4A" w14:textId="1DC7E71C" w:rsidR="003C4FC4" w:rsidRPr="00B91FBE" w:rsidRDefault="009B556F" w:rsidP="00227C40">
      <w:pPr>
        <w:jc w:val="center"/>
        <w:rPr>
          <w:rFonts w:ascii="Times New Roman" w:hAnsi="Times New Roman"/>
          <w:b/>
          <w:sz w:val="24"/>
          <w:szCs w:val="24"/>
        </w:rPr>
      </w:pPr>
      <w:r w:rsidRPr="00B91FBE">
        <w:rPr>
          <w:rFonts w:ascii="Times New Roman" w:eastAsia="Calibri" w:hAnsi="Times New Roman"/>
          <w:b/>
          <w:sz w:val="24"/>
          <w:szCs w:val="24"/>
        </w:rPr>
        <w:t xml:space="preserve">Please contact NTR IRB at </w:t>
      </w:r>
      <w:hyperlink r:id="rId46" w:history="1">
        <w:r w:rsidRPr="00B91FBE">
          <w:rPr>
            <w:rStyle w:val="Hyperlink"/>
            <w:rFonts w:ascii="Times New Roman" w:eastAsia="Calibri" w:hAnsi="Times New Roman"/>
            <w:b/>
            <w:sz w:val="24"/>
            <w:szCs w:val="24"/>
          </w:rPr>
          <w:t>NorthTexRegIRB@unthsc.edu</w:t>
        </w:r>
      </w:hyperlink>
      <w:r w:rsidRPr="00B91FBE">
        <w:rPr>
          <w:rFonts w:ascii="Times New Roman" w:eastAsia="Calibri" w:hAnsi="Times New Roman"/>
          <w:b/>
          <w:sz w:val="24"/>
          <w:szCs w:val="24"/>
        </w:rPr>
        <w:t xml:space="preserve"> if you have any questions.</w:t>
      </w:r>
    </w:p>
    <w:sectPr w:rsidR="003C4FC4" w:rsidRPr="00B91FBE" w:rsidSect="00EA65E9">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B4C7E" w14:textId="77777777" w:rsidR="00AA79FA" w:rsidRDefault="00AA79FA" w:rsidP="001D3F6B">
      <w:pPr>
        <w:spacing w:after="0" w:line="240" w:lineRule="auto"/>
      </w:pPr>
      <w:r>
        <w:separator/>
      </w:r>
    </w:p>
  </w:endnote>
  <w:endnote w:type="continuationSeparator" w:id="0">
    <w:p w14:paraId="75E43558" w14:textId="77777777" w:rsidR="00AA79FA" w:rsidRDefault="00AA79FA" w:rsidP="001D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43666" w14:textId="77777777" w:rsidR="00AA79FA" w:rsidRDefault="00AA79FA" w:rsidP="001D3F6B">
      <w:pPr>
        <w:spacing w:after="0" w:line="240" w:lineRule="auto"/>
      </w:pPr>
      <w:r>
        <w:separator/>
      </w:r>
    </w:p>
  </w:footnote>
  <w:footnote w:type="continuationSeparator" w:id="0">
    <w:p w14:paraId="3A58F474" w14:textId="77777777" w:rsidR="00AA79FA" w:rsidRDefault="00AA79FA" w:rsidP="001D3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2791"/>
    <w:multiLevelType w:val="hybridMultilevel"/>
    <w:tmpl w:val="A3DCD95E"/>
    <w:lvl w:ilvl="0" w:tplc="7F58D3C6">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264B6"/>
    <w:multiLevelType w:val="hybridMultilevel"/>
    <w:tmpl w:val="C486E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9673C"/>
    <w:multiLevelType w:val="hybridMultilevel"/>
    <w:tmpl w:val="6A80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D3F43"/>
    <w:multiLevelType w:val="hybridMultilevel"/>
    <w:tmpl w:val="938AA7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63236"/>
    <w:multiLevelType w:val="hybridMultilevel"/>
    <w:tmpl w:val="0E1E0784"/>
    <w:lvl w:ilvl="0" w:tplc="AD1E0072">
      <w:start w:val="1"/>
      <w:numFmt w:val="decimal"/>
      <w:lvlText w:val="%1)"/>
      <w:lvlJc w:val="left"/>
      <w:pPr>
        <w:ind w:left="720" w:hanging="360"/>
      </w:pPr>
      <w:rPr>
        <w:rFonts w:ascii="Arial" w:hAnsi="Arial" w:cs="Arial" w:hint="default"/>
        <w:b w:val="0"/>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B03DD"/>
    <w:multiLevelType w:val="hybridMultilevel"/>
    <w:tmpl w:val="9574EC26"/>
    <w:lvl w:ilvl="0" w:tplc="F078CF64">
      <w:start w:val="1"/>
      <w:numFmt w:val="upperLetter"/>
      <w:lvlText w:val="%1."/>
      <w:lvlJc w:val="left"/>
      <w:pPr>
        <w:ind w:left="720" w:hanging="360"/>
      </w:pPr>
      <w:rPr>
        <w:rFonts w:ascii="Arial" w:hAnsi="Arial" w:cs="Arial" w:hint="default"/>
        <w:b/>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AD3928"/>
    <w:multiLevelType w:val="hybridMultilevel"/>
    <w:tmpl w:val="CFF6921E"/>
    <w:lvl w:ilvl="0" w:tplc="35F6A64C">
      <w:start w:val="1"/>
      <w:numFmt w:val="decimal"/>
      <w:lvlText w:val="%1)"/>
      <w:lvlJc w:val="left"/>
      <w:pPr>
        <w:ind w:left="360" w:hanging="360"/>
      </w:pPr>
      <w:rPr>
        <w:rFonts w:ascii="Times New Roman" w:hAnsi="Times New Roman" w:cs="Times New Roman" w:hint="default"/>
        <w:i/>
        <w:color w:val="000000"/>
        <w:sz w:val="22"/>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E762D6"/>
    <w:multiLevelType w:val="hybridMultilevel"/>
    <w:tmpl w:val="2A546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B362C9"/>
    <w:multiLevelType w:val="hybridMultilevel"/>
    <w:tmpl w:val="473639FA"/>
    <w:lvl w:ilvl="0" w:tplc="92F65C92">
      <w:start w:val="1"/>
      <w:numFmt w:val="decimal"/>
      <w:lvlText w:val="%1)"/>
      <w:lvlJc w:val="left"/>
      <w:pPr>
        <w:ind w:left="720" w:hanging="360"/>
      </w:pPr>
      <w:rPr>
        <w:rFonts w:ascii="Arial" w:hAnsi="Arial" w:cs="Arial" w:hint="default"/>
        <w:b w:val="0"/>
        <w:i/>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7205B"/>
    <w:multiLevelType w:val="hybridMultilevel"/>
    <w:tmpl w:val="42B0E2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8B723E"/>
    <w:multiLevelType w:val="hybridMultilevel"/>
    <w:tmpl w:val="127C73E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B11EFC"/>
    <w:multiLevelType w:val="hybridMultilevel"/>
    <w:tmpl w:val="58F4088A"/>
    <w:lvl w:ilvl="0" w:tplc="35F6A64C">
      <w:start w:val="1"/>
      <w:numFmt w:val="decimal"/>
      <w:lvlText w:val="%1)"/>
      <w:lvlJc w:val="left"/>
      <w:pPr>
        <w:ind w:left="720" w:hanging="360"/>
      </w:pPr>
      <w:rPr>
        <w:rFonts w:ascii="Times New Roman" w:hAnsi="Times New Roman" w:cs="Times New Roman" w:hint="default"/>
        <w:i/>
        <w:color w:val="00000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32893"/>
    <w:multiLevelType w:val="multilevel"/>
    <w:tmpl w:val="8BFCCF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210569"/>
    <w:multiLevelType w:val="hybridMultilevel"/>
    <w:tmpl w:val="B8DE91F6"/>
    <w:lvl w:ilvl="0" w:tplc="35F6A64C">
      <w:start w:val="1"/>
      <w:numFmt w:val="decimal"/>
      <w:lvlText w:val="%1)"/>
      <w:lvlJc w:val="left"/>
      <w:pPr>
        <w:ind w:left="720" w:hanging="360"/>
      </w:pPr>
      <w:rPr>
        <w:rFonts w:ascii="Times New Roman" w:hAnsi="Times New Roman" w:cs="Times New Roman" w:hint="default"/>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4"/>
  </w:num>
  <w:num w:numId="5">
    <w:abstractNumId w:val="13"/>
  </w:num>
  <w:num w:numId="6">
    <w:abstractNumId w:val="3"/>
  </w:num>
  <w:num w:numId="7">
    <w:abstractNumId w:val="8"/>
  </w:num>
  <w:num w:numId="8">
    <w:abstractNumId w:val="11"/>
  </w:num>
  <w:num w:numId="9">
    <w:abstractNumId w:val="0"/>
  </w:num>
  <w:num w:numId="10">
    <w:abstractNumId w:val="6"/>
  </w:num>
  <w:num w:numId="11">
    <w:abstractNumId w:val="12"/>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CD"/>
    <w:rsid w:val="000018CA"/>
    <w:rsid w:val="00040522"/>
    <w:rsid w:val="00061F14"/>
    <w:rsid w:val="00084B53"/>
    <w:rsid w:val="000A79DA"/>
    <w:rsid w:val="000B23D4"/>
    <w:rsid w:val="001614A8"/>
    <w:rsid w:val="001718DE"/>
    <w:rsid w:val="0017231F"/>
    <w:rsid w:val="00175F8D"/>
    <w:rsid w:val="001A17A7"/>
    <w:rsid w:val="001C2536"/>
    <w:rsid w:val="001D3F6B"/>
    <w:rsid w:val="00201E5A"/>
    <w:rsid w:val="00202846"/>
    <w:rsid w:val="0022488E"/>
    <w:rsid w:val="00227C40"/>
    <w:rsid w:val="00232FAF"/>
    <w:rsid w:val="0026775C"/>
    <w:rsid w:val="0029092B"/>
    <w:rsid w:val="002A6901"/>
    <w:rsid w:val="002B77AC"/>
    <w:rsid w:val="002F6FB6"/>
    <w:rsid w:val="003555B0"/>
    <w:rsid w:val="00357BC7"/>
    <w:rsid w:val="00380AA2"/>
    <w:rsid w:val="003C38EE"/>
    <w:rsid w:val="003C4FC4"/>
    <w:rsid w:val="003E2F03"/>
    <w:rsid w:val="00400423"/>
    <w:rsid w:val="00400AB4"/>
    <w:rsid w:val="00436026"/>
    <w:rsid w:val="004800B9"/>
    <w:rsid w:val="004A5895"/>
    <w:rsid w:val="004B4132"/>
    <w:rsid w:val="004B5FB8"/>
    <w:rsid w:val="004D006B"/>
    <w:rsid w:val="0050016E"/>
    <w:rsid w:val="005862AF"/>
    <w:rsid w:val="005967B8"/>
    <w:rsid w:val="005B0E60"/>
    <w:rsid w:val="005B3CC8"/>
    <w:rsid w:val="00634422"/>
    <w:rsid w:val="00635D60"/>
    <w:rsid w:val="00665196"/>
    <w:rsid w:val="006A0423"/>
    <w:rsid w:val="006A4868"/>
    <w:rsid w:val="006D1D8F"/>
    <w:rsid w:val="0074765E"/>
    <w:rsid w:val="00763498"/>
    <w:rsid w:val="00796353"/>
    <w:rsid w:val="0085311A"/>
    <w:rsid w:val="00864CFC"/>
    <w:rsid w:val="008C7EFC"/>
    <w:rsid w:val="008F2CD5"/>
    <w:rsid w:val="00920B26"/>
    <w:rsid w:val="0095112D"/>
    <w:rsid w:val="00996033"/>
    <w:rsid w:val="009B556F"/>
    <w:rsid w:val="009C2CC9"/>
    <w:rsid w:val="00A35C6C"/>
    <w:rsid w:val="00A610E7"/>
    <w:rsid w:val="00AA79FA"/>
    <w:rsid w:val="00AD0350"/>
    <w:rsid w:val="00AF2E43"/>
    <w:rsid w:val="00B0301E"/>
    <w:rsid w:val="00B32E15"/>
    <w:rsid w:val="00B427B2"/>
    <w:rsid w:val="00B44A5B"/>
    <w:rsid w:val="00B91202"/>
    <w:rsid w:val="00B9135C"/>
    <w:rsid w:val="00B91FBE"/>
    <w:rsid w:val="00C16913"/>
    <w:rsid w:val="00C60EFE"/>
    <w:rsid w:val="00CE3071"/>
    <w:rsid w:val="00CE62FE"/>
    <w:rsid w:val="00D43D95"/>
    <w:rsid w:val="00D4783A"/>
    <w:rsid w:val="00D77CCE"/>
    <w:rsid w:val="00D93CCD"/>
    <w:rsid w:val="00DE110C"/>
    <w:rsid w:val="00E26AFB"/>
    <w:rsid w:val="00E30B61"/>
    <w:rsid w:val="00EA65E9"/>
    <w:rsid w:val="00ED253F"/>
    <w:rsid w:val="00F029B2"/>
    <w:rsid w:val="00F556AC"/>
    <w:rsid w:val="00F84F19"/>
    <w:rsid w:val="00FD5E77"/>
    <w:rsid w:val="00FE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2C6F7"/>
  <w15:chartTrackingRefBased/>
  <w15:docId w15:val="{5BCB4D84-A2E3-4217-893B-C13D30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C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CCD"/>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8">
    <w:name w:val="CM8"/>
    <w:basedOn w:val="Default"/>
    <w:next w:val="Default"/>
    <w:uiPriority w:val="99"/>
    <w:rsid w:val="00D93CCD"/>
    <w:rPr>
      <w:color w:val="auto"/>
    </w:rPr>
  </w:style>
  <w:style w:type="paragraph" w:customStyle="1" w:styleId="CM9">
    <w:name w:val="CM9"/>
    <w:basedOn w:val="Default"/>
    <w:next w:val="Default"/>
    <w:uiPriority w:val="99"/>
    <w:rsid w:val="00D93CCD"/>
    <w:rPr>
      <w:color w:val="auto"/>
    </w:rPr>
  </w:style>
  <w:style w:type="character" w:styleId="CommentReference">
    <w:name w:val="annotation reference"/>
    <w:basedOn w:val="DefaultParagraphFont"/>
    <w:uiPriority w:val="99"/>
    <w:semiHidden/>
    <w:unhideWhenUsed/>
    <w:rsid w:val="00D93CCD"/>
    <w:rPr>
      <w:sz w:val="16"/>
      <w:szCs w:val="16"/>
    </w:rPr>
  </w:style>
  <w:style w:type="paragraph" w:styleId="CommentText">
    <w:name w:val="annotation text"/>
    <w:basedOn w:val="Normal"/>
    <w:link w:val="CommentTextChar"/>
    <w:uiPriority w:val="99"/>
    <w:semiHidden/>
    <w:unhideWhenUsed/>
    <w:rsid w:val="00D93CCD"/>
    <w:pPr>
      <w:spacing w:line="240" w:lineRule="auto"/>
    </w:pPr>
    <w:rPr>
      <w:sz w:val="20"/>
      <w:szCs w:val="20"/>
    </w:rPr>
  </w:style>
  <w:style w:type="character" w:customStyle="1" w:styleId="CommentTextChar">
    <w:name w:val="Comment Text Char"/>
    <w:basedOn w:val="DefaultParagraphFont"/>
    <w:link w:val="CommentText"/>
    <w:uiPriority w:val="99"/>
    <w:semiHidden/>
    <w:rsid w:val="00D93CCD"/>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D93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CCD"/>
    <w:rPr>
      <w:rFonts w:ascii="Segoe UI" w:eastAsia="Times New Roman" w:hAnsi="Segoe UI" w:cs="Segoe UI"/>
      <w:sz w:val="18"/>
      <w:szCs w:val="18"/>
    </w:rPr>
  </w:style>
  <w:style w:type="paragraph" w:styleId="Header">
    <w:name w:val="header"/>
    <w:basedOn w:val="Normal"/>
    <w:link w:val="HeaderChar"/>
    <w:uiPriority w:val="99"/>
    <w:unhideWhenUsed/>
    <w:rsid w:val="001D3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F6B"/>
    <w:rPr>
      <w:rFonts w:ascii="Calibri" w:eastAsia="Times New Roman" w:hAnsi="Calibri" w:cs="Times New Roman"/>
    </w:rPr>
  </w:style>
  <w:style w:type="paragraph" w:styleId="Footer">
    <w:name w:val="footer"/>
    <w:basedOn w:val="Normal"/>
    <w:link w:val="FooterChar"/>
    <w:uiPriority w:val="99"/>
    <w:unhideWhenUsed/>
    <w:rsid w:val="001D3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F6B"/>
    <w:rPr>
      <w:rFonts w:ascii="Calibri" w:eastAsia="Times New Roman" w:hAnsi="Calibri" w:cs="Times New Roman"/>
    </w:rPr>
  </w:style>
  <w:style w:type="table" w:styleId="TableGrid">
    <w:name w:val="Table Grid"/>
    <w:basedOn w:val="TableNormal"/>
    <w:uiPriority w:val="39"/>
    <w:rsid w:val="0022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88E"/>
    <w:pPr>
      <w:ind w:left="720"/>
      <w:contextualSpacing/>
    </w:pPr>
  </w:style>
  <w:style w:type="paragraph" w:customStyle="1" w:styleId="CM2">
    <w:name w:val="CM2"/>
    <w:basedOn w:val="Default"/>
    <w:next w:val="Default"/>
    <w:uiPriority w:val="99"/>
    <w:rsid w:val="00400423"/>
    <w:pPr>
      <w:spacing w:line="256" w:lineRule="atLeast"/>
    </w:pPr>
    <w:rPr>
      <w:color w:val="auto"/>
    </w:rPr>
  </w:style>
  <w:style w:type="character" w:styleId="Hyperlink">
    <w:name w:val="Hyperlink"/>
    <w:basedOn w:val="DefaultParagraphFont"/>
    <w:uiPriority w:val="99"/>
    <w:unhideWhenUsed/>
    <w:rsid w:val="00400AB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01E5A"/>
    <w:rPr>
      <w:b/>
      <w:bCs/>
    </w:rPr>
  </w:style>
  <w:style w:type="character" w:customStyle="1" w:styleId="CommentSubjectChar">
    <w:name w:val="Comment Subject Char"/>
    <w:basedOn w:val="CommentTextChar"/>
    <w:link w:val="CommentSubject"/>
    <w:uiPriority w:val="99"/>
    <w:semiHidden/>
    <w:rsid w:val="00201E5A"/>
    <w:rPr>
      <w:rFonts w:ascii="Calibri" w:eastAsia="Times New Roman" w:hAnsi="Calibri" w:cs="Times New Roman"/>
      <w:b/>
      <w:bCs/>
      <w:sz w:val="20"/>
      <w:szCs w:val="20"/>
    </w:rPr>
  </w:style>
  <w:style w:type="character" w:styleId="FollowedHyperlink">
    <w:name w:val="FollowedHyperlink"/>
    <w:basedOn w:val="DefaultParagraphFont"/>
    <w:uiPriority w:val="99"/>
    <w:semiHidden/>
    <w:unhideWhenUsed/>
    <w:rsid w:val="006D1D8F"/>
    <w:rPr>
      <w:color w:val="954F72" w:themeColor="followedHyperlink"/>
      <w:u w:val="single"/>
    </w:rPr>
  </w:style>
  <w:style w:type="paragraph" w:customStyle="1" w:styleId="CM6">
    <w:name w:val="CM6"/>
    <w:basedOn w:val="Default"/>
    <w:next w:val="Default"/>
    <w:uiPriority w:val="99"/>
    <w:rsid w:val="00380AA2"/>
    <w:pPr>
      <w:spacing w:line="256" w:lineRule="atLeast"/>
    </w:pPr>
    <w:rPr>
      <w:color w:val="auto"/>
    </w:rPr>
  </w:style>
  <w:style w:type="paragraph" w:styleId="Revision">
    <w:name w:val="Revision"/>
    <w:hidden/>
    <w:uiPriority w:val="99"/>
    <w:semiHidden/>
    <w:rsid w:val="004B4132"/>
    <w:pPr>
      <w:spacing w:after="0" w:line="240" w:lineRule="auto"/>
    </w:pPr>
    <w:rPr>
      <w:rFonts w:ascii="Calibri" w:eastAsia="Times New Roman" w:hAnsi="Calibri" w:cs="Times New Roman"/>
    </w:rPr>
  </w:style>
  <w:style w:type="paragraph" w:styleId="NormalWeb">
    <w:name w:val="Normal (Web)"/>
    <w:basedOn w:val="Normal"/>
    <w:uiPriority w:val="99"/>
    <w:unhideWhenUsed/>
    <w:rsid w:val="00E30B61"/>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30B61"/>
    <w:rPr>
      <w:b/>
      <w:bCs/>
    </w:rPr>
  </w:style>
  <w:style w:type="character" w:styleId="Emphasis">
    <w:name w:val="Emphasis"/>
    <w:basedOn w:val="DefaultParagraphFont"/>
    <w:uiPriority w:val="20"/>
    <w:qFormat/>
    <w:rsid w:val="00E30B61"/>
    <w:rPr>
      <w:i/>
      <w:iCs/>
    </w:rPr>
  </w:style>
  <w:style w:type="character" w:customStyle="1" w:styleId="UnresolvedMention">
    <w:name w:val="Unresolved Mention"/>
    <w:basedOn w:val="DefaultParagraphFont"/>
    <w:uiPriority w:val="99"/>
    <w:semiHidden/>
    <w:unhideWhenUsed/>
    <w:rsid w:val="006A48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8790">
      <w:bodyDiv w:val="1"/>
      <w:marLeft w:val="0"/>
      <w:marRight w:val="0"/>
      <w:marTop w:val="0"/>
      <w:marBottom w:val="0"/>
      <w:divBdr>
        <w:top w:val="none" w:sz="0" w:space="0" w:color="auto"/>
        <w:left w:val="none" w:sz="0" w:space="0" w:color="auto"/>
        <w:bottom w:val="none" w:sz="0" w:space="0" w:color="auto"/>
        <w:right w:val="none" w:sz="0" w:space="0" w:color="auto"/>
      </w:divBdr>
    </w:div>
    <w:div w:id="309671559">
      <w:bodyDiv w:val="1"/>
      <w:marLeft w:val="0"/>
      <w:marRight w:val="0"/>
      <w:marTop w:val="0"/>
      <w:marBottom w:val="0"/>
      <w:divBdr>
        <w:top w:val="none" w:sz="0" w:space="0" w:color="auto"/>
        <w:left w:val="none" w:sz="0" w:space="0" w:color="auto"/>
        <w:bottom w:val="none" w:sz="0" w:space="0" w:color="auto"/>
        <w:right w:val="none" w:sz="0" w:space="0" w:color="auto"/>
      </w:divBdr>
    </w:div>
    <w:div w:id="19548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thsc.edu/north-texas-regional-irb/wp-content/uploads/sites/61/Chart-Review-Form-Revised_Nov_19-7.docx" TargetMode="External"/><Relationship Id="rId18" Type="http://schemas.openxmlformats.org/officeDocument/2006/relationships/hyperlink" Target="https://www.unthsc.edu/north-texas-regional-irb/wp-content/uploads/sites/61/Existing-Materials-Data-and-Human-Biological-Specimens-Guidance-Document-November-2021.docx" TargetMode="External"/><Relationship Id="rId26" Type="http://schemas.openxmlformats.org/officeDocument/2006/relationships/hyperlink" Target="https://www.unthsc.edu/north-texas-regional-irb/wp-content/uploads/sites/61/Waiver-of-Informed-Consent-Form-B_REVISED-Jan-2019.docx" TargetMode="External"/><Relationship Id="rId39" Type="http://schemas.openxmlformats.org/officeDocument/2006/relationships/hyperlink" Target="https://www.unthsc.edu/north-texas-regional-irb/research-hipaa-guidelines/" TargetMode="External"/><Relationship Id="rId3" Type="http://schemas.openxmlformats.org/officeDocument/2006/relationships/customXml" Target="../customXml/item3.xml"/><Relationship Id="rId21" Type="http://schemas.openxmlformats.org/officeDocument/2006/relationships/hyperlink" Target="https://www.unthsc.edu/north-texas-regional-irb/wp-content/uploads/sites/61/International-Research-by-North-Texas-Regional-Researchers_Rev-Jan-2018-Final.pdf" TargetMode="External"/><Relationship Id="rId34" Type="http://schemas.openxmlformats.org/officeDocument/2006/relationships/hyperlink" Target="https://www.unthsc.edu/research/glossary-of-research-terms/" TargetMode="External"/><Relationship Id="rId42" Type="http://schemas.openxmlformats.org/officeDocument/2006/relationships/hyperlink" Target="https://www.unthsc.edu/north-texas-regional-irb/wp-content/uploads/sites/61/Waiver-of-Documenation-ICF-Form-A_Revised-Jan-2019-2.docx" TargetMode="Externa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nthsc.edu/north-texas-regional-irb/institutional-review-board-forms/" TargetMode="External"/><Relationship Id="rId17" Type="http://schemas.openxmlformats.org/officeDocument/2006/relationships/hyperlink" Target="https://www.unthsc.edu/north-texas-regional-irb/wp-content/uploads/sites/61/Guidance-for-Research-Registry-and-Repository-Protocols-Dec.-2021-Clean.pdf" TargetMode="External"/><Relationship Id="rId25" Type="http://schemas.openxmlformats.org/officeDocument/2006/relationships/hyperlink" Target="https://www.unthsc.edu/north-texas-regional-irb/wp-content/uploads/sites/61/Consent-Statement-Cover-Letter-Template-FINAL-Aug-10-2021.doc" TargetMode="External"/><Relationship Id="rId33" Type="http://schemas.openxmlformats.org/officeDocument/2006/relationships/hyperlink" Target="https://www.unthsc.edu/research/glossary-of-research-terms/" TargetMode="External"/><Relationship Id="rId38" Type="http://schemas.openxmlformats.org/officeDocument/2006/relationships/hyperlink" Target="https://www.unthsc.edu/north-texas-regional-irb/research-hipaa-guidelines/" TargetMode="External"/><Relationship Id="rId46" Type="http://schemas.openxmlformats.org/officeDocument/2006/relationships/hyperlink" Target="mailto:NorthTexRegIRB@unthsc.edu" TargetMode="External"/><Relationship Id="rId2" Type="http://schemas.openxmlformats.org/officeDocument/2006/relationships/customXml" Target="../customXml/item2.xml"/><Relationship Id="rId16" Type="http://schemas.openxmlformats.org/officeDocument/2006/relationships/hyperlink" Target="https://www.unthsc.edu/north-texas-regional-irb/instructional-guidance-and-sources-for-human-subject-investigators/" TargetMode="External"/><Relationship Id="rId20" Type="http://schemas.openxmlformats.org/officeDocument/2006/relationships/hyperlink" Target="https://www.unthsc.edu/north-texas-regional-irb/wp-content/uploads/sites/61/Focus-Group-and-Interview-Instructional-Guide_Revised_December-2021-FINAL.pdf" TargetMode="External"/><Relationship Id="rId29" Type="http://schemas.openxmlformats.org/officeDocument/2006/relationships/hyperlink" Target="https://www.unthsc.edu/north-texas-regional-irb/wp-content/uploads/sites/61/Waiver-of-Documenation-ICF-Form-A_Revised-Jan-2019-2.docx" TargetMode="External"/><Relationship Id="rId41" Type="http://schemas.openxmlformats.org/officeDocument/2006/relationships/hyperlink" Target="https://www.unthsc.edu/north-texas-regional-irb/wp-content/uploads/sites/61/Waiver-of-Informed-Consent-Form-B_REVISED-Jan-2019.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nthsc.edu/north-texas-regional-irb/wp-content/uploads/sites/61/Consent-Form-Template-General-FINAL-Aug-10-2021.docx" TargetMode="External"/><Relationship Id="rId32" Type="http://schemas.openxmlformats.org/officeDocument/2006/relationships/hyperlink" Target="https://www.unthsc.edu/research/glossary-of-research-terms/" TargetMode="External"/><Relationship Id="rId37" Type="http://schemas.openxmlformats.org/officeDocument/2006/relationships/hyperlink" Target="https://www.unthsc.edu/north-texas-regional-irb/wp-content/uploads/sites/61/HIPAA-Research-Waiver-January-2019-REVISED.docx" TargetMode="External"/><Relationship Id="rId40" Type="http://schemas.openxmlformats.org/officeDocument/2006/relationships/hyperlink" Target="https://www.unthsc.edu/north-texas-regional-irb/wp-content/uploads/sites/61/Consent-Form-Template-General-FINAL-Aug-10-2021.docx" TargetMode="External"/><Relationship Id="rId45" Type="http://schemas.openxmlformats.org/officeDocument/2006/relationships/hyperlink" Target="https://www.unthsc.edu/north-texas-regional-irb/wp-content/uploads/sites/61/IRBNet_user_manual-revised-8-27-2019.pdf" TargetMode="External"/><Relationship Id="rId5" Type="http://schemas.openxmlformats.org/officeDocument/2006/relationships/numbering" Target="numbering.xml"/><Relationship Id="rId15" Type="http://schemas.openxmlformats.org/officeDocument/2006/relationships/hyperlink" Target="https://www.unthsc.edu/north-texas-regional-irb/wp-content/uploads/sites/61/Recruitment-Guidance-10.22.21-FINAL.docx" TargetMode="External"/><Relationship Id="rId23" Type="http://schemas.openxmlformats.org/officeDocument/2006/relationships/hyperlink" Target="https://www.unthsc.edu/north-texas-regional-irb/wp-content/uploads/sites/61/TELEPHONE-RECRUITMENT-FOR-A-SURVEY-OR-INTERVIEW_Revised-Jan-2018-final.doc" TargetMode="External"/><Relationship Id="rId28" Type="http://schemas.openxmlformats.org/officeDocument/2006/relationships/hyperlink" Target="https://www.unthsc.edu/north-texas-regional-irb/informed-consent/" TargetMode="External"/><Relationship Id="rId36" Type="http://schemas.openxmlformats.org/officeDocument/2006/relationships/hyperlink" Target="https://www.unthsc.edu/north-texas-regional-irb/wp-content/uploads/sites/61/HIPAA-Authorization-TEMPLATE-JPS-Version.docx" TargetMode="External"/><Relationship Id="rId10" Type="http://schemas.openxmlformats.org/officeDocument/2006/relationships/endnotes" Target="endnotes.xml"/><Relationship Id="rId19" Type="http://schemas.openxmlformats.org/officeDocument/2006/relationships/hyperlink" Target="https://www.unthsc.edu/north-texas-regional-irb/wp-content/uploads/sites/61/Survey-Guidance-Document-October-2021.docx" TargetMode="External"/><Relationship Id="rId31" Type="http://schemas.openxmlformats.org/officeDocument/2006/relationships/hyperlink" Target="https://www.unthsc.edu/north-texas-regional-irb/informed-consent/" TargetMode="External"/><Relationship Id="rId44" Type="http://schemas.openxmlformats.org/officeDocument/2006/relationships/hyperlink" Target="http://www.irbnet.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thsc.edu/north-texas-regional-irb/wp-content/uploads/sites/61/Guidance-and-Procedures-for-Investigators-Data-Storage-and-Security-Final-October-2021.docx" TargetMode="External"/><Relationship Id="rId22" Type="http://schemas.openxmlformats.org/officeDocument/2006/relationships/hyperlink" Target="https://www.unthsc.edu/north-texas-regional-irb/wp-content/uploads/sites/61/Guidance-and-Procedures-for-Investigators-Data-Storage-and-Security-Final-October-2021.docx" TargetMode="External"/><Relationship Id="rId27" Type="http://schemas.openxmlformats.org/officeDocument/2006/relationships/hyperlink" Target="https://www.unthsc.edu/north-texas-regional-irb/wp-content/uploads/sites/61/Waiver-of-Informed-Consent-Form-B_Revised-1_29_19.docx" TargetMode="External"/><Relationship Id="rId30" Type="http://schemas.openxmlformats.org/officeDocument/2006/relationships/hyperlink" Target="https://www.unthsc.edu/north-texas-regional-irb/wp-content/uploads/sites/61/Waiver-of-Documenation-ICF-Form-A_Revised-Jan-2019-2.docx" TargetMode="External"/><Relationship Id="rId35" Type="http://schemas.openxmlformats.org/officeDocument/2006/relationships/hyperlink" Target="https://www.unthsc.edu/north-texas-regional-irb/wp-content/uploads/sites/61/HIPAA-Research-Authorization-Template-Revised-January-2018-Final-2.docx" TargetMode="External"/><Relationship Id="rId43" Type="http://schemas.openxmlformats.org/officeDocument/2006/relationships/hyperlink" Target="https://www.unthsc.edu/north-texas-regional-irb/wp-content/uploads/sites/61/HIPAA-Research-Waiver-January-2019-REVISED.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8FE618BC63B040B8FD139E7E734AC6" ma:contentTypeVersion="7" ma:contentTypeDescription="Create a new document." ma:contentTypeScope="" ma:versionID="4ad86c849641636e1c19f7de30757764">
  <xsd:schema xmlns:xsd="http://www.w3.org/2001/XMLSchema" xmlns:xs="http://www.w3.org/2001/XMLSchema" xmlns:p="http://schemas.microsoft.com/office/2006/metadata/properties" xmlns:ns3="5a7b0b2d-e9ce-4271-a1b7-0ea30b7a2dc3" xmlns:ns4="d776371d-a22d-452a-807e-3f1a232d65ec" targetNamespace="http://schemas.microsoft.com/office/2006/metadata/properties" ma:root="true" ma:fieldsID="e86e91d9352cfa5dabb66f65c65c1f2a" ns3:_="" ns4:_="">
    <xsd:import namespace="5a7b0b2d-e9ce-4271-a1b7-0ea30b7a2dc3"/>
    <xsd:import namespace="d776371d-a22d-452a-807e-3f1a232d6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b0b2d-e9ce-4271-a1b7-0ea30b7a2d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76371d-a22d-452a-807e-3f1a232d65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5E22E-5616-451B-9B23-A25FC45BED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05A7FB-047D-4516-8C17-9B546F8F6F12}">
  <ds:schemaRefs>
    <ds:schemaRef ds:uri="http://schemas.microsoft.com/sharepoint/v3/contenttype/forms"/>
  </ds:schemaRefs>
</ds:datastoreItem>
</file>

<file path=customXml/itemProps3.xml><?xml version="1.0" encoding="utf-8"?>
<ds:datastoreItem xmlns:ds="http://schemas.openxmlformats.org/officeDocument/2006/customXml" ds:itemID="{DCF1D9FA-0C57-4DFC-89EA-915E3278B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b0b2d-e9ce-4271-a1b7-0ea30b7a2dc3"/>
    <ds:schemaRef ds:uri="d776371d-a22d-452a-807e-3f1a232d6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F8566-5F9B-4322-964D-110166A78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25121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 Itzel</dc:creator>
  <cp:keywords/>
  <dc:description/>
  <cp:lastModifiedBy>Knutson, Eleanor</cp:lastModifiedBy>
  <cp:revision>2</cp:revision>
  <dcterms:created xsi:type="dcterms:W3CDTF">2022-02-08T20:15:00Z</dcterms:created>
  <dcterms:modified xsi:type="dcterms:W3CDTF">2022-02-08T20:15:00Z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0x010100168FE618BC63B040B8FD139E7E734AC6</vt:lpwstr>
  </property>
</Properties>
</file>