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C8EED" w14:textId="77777777" w:rsidR="00354232" w:rsidRPr="00354232" w:rsidRDefault="00354232" w:rsidP="0035423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54232">
        <w:rPr>
          <w:rFonts w:ascii="Times New Roman" w:eastAsia="Times New Roman" w:hAnsi="Times New Roman" w:cs="Times New Roman"/>
          <w:b/>
          <w:bCs/>
          <w:kern w:val="36"/>
          <w:sz w:val="48"/>
          <w:szCs w:val="48"/>
        </w:rPr>
        <w:t xml:space="preserve">UNT Health Researcher Guidance: </w:t>
      </w:r>
      <w:r>
        <w:rPr>
          <w:rFonts w:ascii="Times New Roman" w:eastAsia="Times New Roman" w:hAnsi="Times New Roman" w:cs="Times New Roman"/>
          <w:b/>
          <w:bCs/>
          <w:kern w:val="36"/>
          <w:sz w:val="48"/>
          <w:szCs w:val="48"/>
        </w:rPr>
        <w:t>Minors on Campus</w:t>
      </w:r>
    </w:p>
    <w:p w14:paraId="0CE3D811" w14:textId="77777777" w:rsidR="00A64206" w:rsidRDefault="00242793" w:rsidP="00A6420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UNT Health, </w:t>
      </w:r>
      <w:r w:rsidR="00705855">
        <w:rPr>
          <w:rFonts w:ascii="Times New Roman" w:eastAsia="Times New Roman" w:hAnsi="Times New Roman" w:cs="Times New Roman"/>
          <w:sz w:val="24"/>
          <w:szCs w:val="24"/>
        </w:rPr>
        <w:t>there are policies and procedures governing the</w:t>
      </w:r>
      <w:r>
        <w:rPr>
          <w:rFonts w:ascii="Times New Roman" w:eastAsia="Times New Roman" w:hAnsi="Times New Roman" w:cs="Times New Roman"/>
          <w:sz w:val="24"/>
          <w:szCs w:val="24"/>
        </w:rPr>
        <w:t xml:space="preserve"> involvement and interaction of minors</w:t>
      </w:r>
      <w:r w:rsidR="00705855">
        <w:rPr>
          <w:rFonts w:ascii="Times New Roman" w:eastAsia="Times New Roman" w:hAnsi="Times New Roman" w:cs="Times New Roman"/>
          <w:sz w:val="24"/>
          <w:szCs w:val="24"/>
        </w:rPr>
        <w:t xml:space="preserve"> (those under 18 years of age) in</w:t>
      </w:r>
      <w:r>
        <w:rPr>
          <w:rFonts w:ascii="Times New Roman" w:eastAsia="Times New Roman" w:hAnsi="Times New Roman" w:cs="Times New Roman"/>
          <w:sz w:val="24"/>
          <w:szCs w:val="24"/>
        </w:rPr>
        <w:t xml:space="preserve"> </w:t>
      </w:r>
      <w:r w:rsidR="004C7230">
        <w:rPr>
          <w:rFonts w:ascii="Times New Roman" w:eastAsia="Times New Roman" w:hAnsi="Times New Roman" w:cs="Times New Roman"/>
          <w:sz w:val="24"/>
          <w:szCs w:val="24"/>
        </w:rPr>
        <w:t>programs or activities</w:t>
      </w:r>
      <w:r w:rsidR="00705855">
        <w:rPr>
          <w:rFonts w:ascii="Times New Roman" w:eastAsia="Times New Roman" w:hAnsi="Times New Roman" w:cs="Times New Roman"/>
          <w:sz w:val="24"/>
          <w:szCs w:val="24"/>
        </w:rPr>
        <w:t>, all designed to uphold a safe, supportive and compliant learning and working environment within the institution</w:t>
      </w:r>
      <w:r w:rsidR="004C7230">
        <w:rPr>
          <w:rFonts w:ascii="Times New Roman" w:eastAsia="Times New Roman" w:hAnsi="Times New Roman" w:cs="Times New Roman"/>
          <w:sz w:val="24"/>
          <w:szCs w:val="24"/>
        </w:rPr>
        <w:t>. These activities</w:t>
      </w:r>
      <w:r w:rsidR="00AA5675">
        <w:rPr>
          <w:rFonts w:ascii="Times New Roman" w:eastAsia="Times New Roman" w:hAnsi="Times New Roman" w:cs="Times New Roman"/>
          <w:sz w:val="24"/>
          <w:szCs w:val="24"/>
        </w:rPr>
        <w:t xml:space="preserve"> also</w:t>
      </w:r>
      <w:r w:rsidR="004C7230">
        <w:rPr>
          <w:rFonts w:ascii="Times New Roman" w:eastAsia="Times New Roman" w:hAnsi="Times New Roman" w:cs="Times New Roman"/>
          <w:sz w:val="24"/>
          <w:szCs w:val="24"/>
        </w:rPr>
        <w:t xml:space="preserve"> include research</w:t>
      </w:r>
      <w:r w:rsidR="00A64206">
        <w:rPr>
          <w:rFonts w:ascii="Times New Roman" w:eastAsia="Times New Roman" w:hAnsi="Times New Roman" w:cs="Times New Roman"/>
          <w:sz w:val="24"/>
          <w:szCs w:val="24"/>
        </w:rPr>
        <w:t xml:space="preserve"> involving minors</w:t>
      </w:r>
      <w:r w:rsidR="004C7230" w:rsidRPr="004C7230">
        <w:rPr>
          <w:rFonts w:ascii="Times New Roman" w:eastAsia="Times New Roman" w:hAnsi="Times New Roman" w:cs="Times New Roman"/>
          <w:sz w:val="24"/>
          <w:szCs w:val="24"/>
        </w:rPr>
        <w:t xml:space="preserve">. </w:t>
      </w:r>
    </w:p>
    <w:p w14:paraId="1BE4BFF9" w14:textId="77777777" w:rsidR="00C548E9" w:rsidRDefault="00354232" w:rsidP="00B33215">
      <w:p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Th</w:t>
      </w:r>
      <w:r w:rsidR="004C7230">
        <w:rPr>
          <w:rFonts w:ascii="Times New Roman" w:eastAsia="Times New Roman" w:hAnsi="Times New Roman" w:cs="Times New Roman"/>
          <w:sz w:val="24"/>
          <w:szCs w:val="24"/>
        </w:rPr>
        <w:t>e</w:t>
      </w:r>
      <w:r w:rsidRPr="00354232">
        <w:rPr>
          <w:rFonts w:ascii="Times New Roman" w:eastAsia="Times New Roman" w:hAnsi="Times New Roman" w:cs="Times New Roman"/>
          <w:sz w:val="24"/>
          <w:szCs w:val="24"/>
        </w:rPr>
        <w:t xml:space="preserve"> guidance </w:t>
      </w:r>
      <w:r w:rsidR="00242793">
        <w:rPr>
          <w:rFonts w:ascii="Times New Roman" w:eastAsia="Times New Roman" w:hAnsi="Times New Roman" w:cs="Times New Roman"/>
          <w:sz w:val="24"/>
          <w:szCs w:val="24"/>
        </w:rPr>
        <w:t xml:space="preserve">below </w:t>
      </w:r>
      <w:r w:rsidRPr="00354232">
        <w:rPr>
          <w:rFonts w:ascii="Times New Roman" w:eastAsia="Times New Roman" w:hAnsi="Times New Roman" w:cs="Times New Roman"/>
          <w:sz w:val="24"/>
          <w:szCs w:val="24"/>
        </w:rPr>
        <w:t>is designed to</w:t>
      </w:r>
      <w:r w:rsidR="00C548E9">
        <w:rPr>
          <w:rFonts w:ascii="Times New Roman" w:eastAsia="Times New Roman" w:hAnsi="Times New Roman" w:cs="Times New Roman"/>
          <w:sz w:val="24"/>
          <w:szCs w:val="24"/>
        </w:rPr>
        <w:t xml:space="preserve"> help researchers </w:t>
      </w:r>
      <w:r w:rsidRPr="00354232">
        <w:rPr>
          <w:rFonts w:ascii="Times New Roman" w:eastAsia="Times New Roman" w:hAnsi="Times New Roman" w:cs="Times New Roman"/>
          <w:sz w:val="24"/>
          <w:szCs w:val="24"/>
        </w:rPr>
        <w:t xml:space="preserve">understand and comply with </w:t>
      </w:r>
      <w:r w:rsidR="009B5525">
        <w:rPr>
          <w:rFonts w:ascii="Times New Roman" w:eastAsia="Times New Roman" w:hAnsi="Times New Roman" w:cs="Times New Roman"/>
          <w:bCs/>
          <w:sz w:val="24"/>
          <w:szCs w:val="24"/>
        </w:rPr>
        <w:t>the</w:t>
      </w:r>
      <w:r w:rsidR="00794316">
        <w:rPr>
          <w:rFonts w:ascii="Times New Roman" w:eastAsia="Times New Roman" w:hAnsi="Times New Roman" w:cs="Times New Roman"/>
          <w:bCs/>
          <w:sz w:val="24"/>
          <w:szCs w:val="24"/>
        </w:rPr>
        <w:t xml:space="preserve"> </w:t>
      </w:r>
      <w:hyperlink r:id="rId8" w:history="1">
        <w:r w:rsidR="00794316" w:rsidRPr="00EA1A8F">
          <w:rPr>
            <w:rStyle w:val="Hyperlink"/>
            <w:rFonts w:ascii="Times New Roman" w:eastAsia="Times New Roman" w:hAnsi="Times New Roman" w:cs="Times New Roman"/>
            <w:sz w:val="24"/>
            <w:szCs w:val="24"/>
          </w:rPr>
          <w:t>U</w:t>
        </w:r>
        <w:r w:rsidR="009B5525" w:rsidRPr="00EA1A8F">
          <w:rPr>
            <w:rStyle w:val="Hyperlink"/>
            <w:rFonts w:ascii="Times New Roman" w:eastAsia="Times New Roman" w:hAnsi="Times New Roman" w:cs="Times New Roman"/>
            <w:sz w:val="24"/>
            <w:szCs w:val="24"/>
          </w:rPr>
          <w:t>N</w:t>
        </w:r>
        <w:r w:rsidR="009B5525" w:rsidRPr="00EA1A8F">
          <w:rPr>
            <w:rStyle w:val="Hyperlink"/>
            <w:rFonts w:ascii="Times New Roman" w:eastAsia="Times New Roman" w:hAnsi="Times New Roman" w:cs="Times New Roman"/>
            <w:sz w:val="24"/>
            <w:szCs w:val="24"/>
          </w:rPr>
          <w:t>T Health Policy 2.110 Minors on UNT Health Property</w:t>
        </w:r>
      </w:hyperlink>
      <w:r w:rsidR="009B5525">
        <w:rPr>
          <w:rFonts w:ascii="Times New Roman" w:eastAsia="Times New Roman" w:hAnsi="Times New Roman" w:cs="Times New Roman"/>
          <w:sz w:val="24"/>
          <w:szCs w:val="24"/>
        </w:rPr>
        <w:t xml:space="preserve">, </w:t>
      </w:r>
      <w:r w:rsidRPr="00354232">
        <w:rPr>
          <w:rFonts w:ascii="Times New Roman" w:eastAsia="Times New Roman" w:hAnsi="Times New Roman" w:cs="Times New Roman"/>
          <w:sz w:val="24"/>
          <w:szCs w:val="24"/>
        </w:rPr>
        <w:t xml:space="preserve">especially when conducting </w:t>
      </w:r>
      <w:r w:rsidRPr="00A64206">
        <w:rPr>
          <w:rFonts w:ascii="Times New Roman" w:eastAsia="Times New Roman" w:hAnsi="Times New Roman" w:cs="Times New Roman"/>
          <w:bCs/>
          <w:sz w:val="24"/>
          <w:szCs w:val="24"/>
        </w:rPr>
        <w:t>human subject research involving minors</w:t>
      </w:r>
      <w:r w:rsidRPr="00354232">
        <w:rPr>
          <w:rFonts w:ascii="Times New Roman" w:eastAsia="Times New Roman" w:hAnsi="Times New Roman" w:cs="Times New Roman"/>
          <w:sz w:val="24"/>
          <w:szCs w:val="24"/>
        </w:rPr>
        <w:t xml:space="preserve">. </w:t>
      </w:r>
    </w:p>
    <w:p w14:paraId="31A564FC" w14:textId="77777777" w:rsidR="00354232" w:rsidRPr="00354232" w:rsidRDefault="00794316" w:rsidP="00B3321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this document</w:t>
      </w:r>
      <w:r w:rsidR="00354232" w:rsidRPr="00354232">
        <w:rPr>
          <w:rFonts w:ascii="Times New Roman" w:eastAsia="Times New Roman" w:hAnsi="Times New Roman" w:cs="Times New Roman"/>
          <w:sz w:val="24"/>
          <w:szCs w:val="24"/>
        </w:rPr>
        <w:t xml:space="preserve"> outlines institutional expectations, ethical considerations, and procedural safeguards to ensure the protection of minors participating in research.</w:t>
      </w:r>
    </w:p>
    <w:p w14:paraId="311FF3DC" w14:textId="556E6543" w:rsidR="00354232" w:rsidRPr="00354232" w:rsidRDefault="00AA5675" w:rsidP="0035423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General </w:t>
      </w:r>
      <w:r w:rsidR="00354232" w:rsidRPr="00354232">
        <w:rPr>
          <w:rFonts w:ascii="Times New Roman" w:eastAsia="Times New Roman" w:hAnsi="Times New Roman" w:cs="Times New Roman"/>
          <w:b/>
          <w:bCs/>
          <w:sz w:val="36"/>
          <w:szCs w:val="36"/>
        </w:rPr>
        <w:t xml:space="preserve">Overview of </w:t>
      </w:r>
      <w:r w:rsidR="00C548E9">
        <w:rPr>
          <w:rFonts w:ascii="Times New Roman" w:eastAsia="Times New Roman" w:hAnsi="Times New Roman" w:cs="Times New Roman"/>
          <w:b/>
          <w:bCs/>
          <w:sz w:val="36"/>
          <w:szCs w:val="36"/>
        </w:rPr>
        <w:t>the M</w:t>
      </w:r>
      <w:r w:rsidR="003B2E76">
        <w:rPr>
          <w:rFonts w:ascii="Times New Roman" w:eastAsia="Times New Roman" w:hAnsi="Times New Roman" w:cs="Times New Roman"/>
          <w:b/>
          <w:bCs/>
          <w:sz w:val="36"/>
          <w:szCs w:val="36"/>
        </w:rPr>
        <w:t xml:space="preserve">inors </w:t>
      </w:r>
      <w:proofErr w:type="gramStart"/>
      <w:r w:rsidR="00C548E9">
        <w:rPr>
          <w:rFonts w:ascii="Times New Roman" w:eastAsia="Times New Roman" w:hAnsi="Times New Roman" w:cs="Times New Roman"/>
          <w:b/>
          <w:bCs/>
          <w:sz w:val="36"/>
          <w:szCs w:val="36"/>
        </w:rPr>
        <w:t>O</w:t>
      </w:r>
      <w:r w:rsidR="003B2E76">
        <w:rPr>
          <w:rFonts w:ascii="Times New Roman" w:eastAsia="Times New Roman" w:hAnsi="Times New Roman" w:cs="Times New Roman"/>
          <w:b/>
          <w:bCs/>
          <w:sz w:val="36"/>
          <w:szCs w:val="36"/>
        </w:rPr>
        <w:t>n</w:t>
      </w:r>
      <w:proofErr w:type="gramEnd"/>
      <w:r w:rsidR="003B2E76">
        <w:rPr>
          <w:rFonts w:ascii="Times New Roman" w:eastAsia="Times New Roman" w:hAnsi="Times New Roman" w:cs="Times New Roman"/>
          <w:b/>
          <w:bCs/>
          <w:sz w:val="36"/>
          <w:szCs w:val="36"/>
        </w:rPr>
        <w:t xml:space="preserve"> </w:t>
      </w:r>
      <w:r w:rsidR="00C548E9">
        <w:rPr>
          <w:rFonts w:ascii="Times New Roman" w:eastAsia="Times New Roman" w:hAnsi="Times New Roman" w:cs="Times New Roman"/>
          <w:b/>
          <w:bCs/>
          <w:sz w:val="36"/>
          <w:szCs w:val="36"/>
        </w:rPr>
        <w:t>C</w:t>
      </w:r>
      <w:r w:rsidR="003B2E76">
        <w:rPr>
          <w:rFonts w:ascii="Times New Roman" w:eastAsia="Times New Roman" w:hAnsi="Times New Roman" w:cs="Times New Roman"/>
          <w:b/>
          <w:bCs/>
          <w:sz w:val="36"/>
          <w:szCs w:val="36"/>
        </w:rPr>
        <w:t>ampus</w:t>
      </w:r>
      <w:r w:rsidR="00C548E9">
        <w:rPr>
          <w:rFonts w:ascii="Times New Roman" w:eastAsia="Times New Roman" w:hAnsi="Times New Roman" w:cs="Times New Roman"/>
          <w:b/>
          <w:bCs/>
          <w:sz w:val="36"/>
          <w:szCs w:val="36"/>
        </w:rPr>
        <w:t xml:space="preserve"> Policy</w:t>
      </w:r>
    </w:p>
    <w:p w14:paraId="31DB105F" w14:textId="77777777" w:rsidR="00794316" w:rsidRPr="00005A0A" w:rsidRDefault="00C548E9" w:rsidP="00794316">
      <w:pPr>
        <w:spacing w:before="100" w:beforeAutospacing="1" w:after="100" w:afterAutospacing="1" w:line="240" w:lineRule="auto"/>
        <w:jc w:val="both"/>
        <w:rPr>
          <w:rStyle w:val="normaltextrun"/>
          <w:rFonts w:ascii="Times New Roman" w:eastAsia="Times New Roman" w:hAnsi="Times New Roman" w:cs="Times New Roman"/>
          <w:sz w:val="24"/>
          <w:szCs w:val="24"/>
        </w:rPr>
      </w:pPr>
      <w:hyperlink r:id="rId9" w:history="1">
        <w:r w:rsidR="00354232" w:rsidRPr="00C548E9">
          <w:rPr>
            <w:rStyle w:val="Hyperlink"/>
            <w:rFonts w:ascii="Times New Roman" w:eastAsia="Times New Roman" w:hAnsi="Times New Roman" w:cs="Times New Roman"/>
            <w:b/>
            <w:bCs/>
            <w:sz w:val="24"/>
            <w:szCs w:val="24"/>
          </w:rPr>
          <w:t>UNT Health Policy 2.110</w:t>
        </w:r>
        <w:r w:rsidRPr="00C548E9">
          <w:rPr>
            <w:rStyle w:val="Hyperlink"/>
            <w:rFonts w:ascii="Times New Roman" w:eastAsia="Times New Roman" w:hAnsi="Times New Roman" w:cs="Times New Roman"/>
            <w:b/>
            <w:sz w:val="24"/>
            <w:szCs w:val="24"/>
          </w:rPr>
          <w:t xml:space="preserve"> Minors on UNT Health Property</w:t>
        </w:r>
      </w:hyperlink>
      <w:r w:rsidRPr="00C548E9">
        <w:rPr>
          <w:rFonts w:ascii="Times New Roman" w:eastAsia="Times New Roman" w:hAnsi="Times New Roman" w:cs="Times New Roman"/>
          <w:sz w:val="24"/>
          <w:szCs w:val="24"/>
        </w:rPr>
        <w:t xml:space="preserve"> </w:t>
      </w:r>
      <w:r w:rsidR="00794316">
        <w:rPr>
          <w:rStyle w:val="normaltextrun"/>
          <w:rFonts w:ascii="Times New Roman" w:hAnsi="Times New Roman" w:cs="Times New Roman"/>
          <w:sz w:val="24"/>
          <w:szCs w:val="24"/>
          <w:shd w:val="clear" w:color="auto" w:fill="FFFFFF"/>
        </w:rPr>
        <w:t xml:space="preserve">(commonly known as the “Minors on Campus” or “MOC” policy) </w:t>
      </w:r>
      <w:r w:rsidR="00794316" w:rsidRPr="00354232">
        <w:rPr>
          <w:rFonts w:ascii="Times New Roman" w:eastAsia="Times New Roman" w:hAnsi="Times New Roman" w:cs="Times New Roman"/>
          <w:sz w:val="24"/>
          <w:szCs w:val="24"/>
        </w:rPr>
        <w:t xml:space="preserve">governs the presence and interaction of minors </w:t>
      </w:r>
      <w:r w:rsidR="00794316">
        <w:rPr>
          <w:rFonts w:ascii="Times New Roman" w:eastAsia="Times New Roman" w:hAnsi="Times New Roman" w:cs="Times New Roman"/>
          <w:sz w:val="24"/>
          <w:szCs w:val="24"/>
        </w:rPr>
        <w:t>at UNT Health</w:t>
      </w:r>
      <w:r w:rsidR="00794316">
        <w:rPr>
          <w:rFonts w:ascii="Times New Roman" w:eastAsia="Times New Roman" w:hAnsi="Times New Roman" w:cs="Times New Roman"/>
          <w:sz w:val="24"/>
          <w:szCs w:val="24"/>
        </w:rPr>
        <w:t xml:space="preserve"> and </w:t>
      </w:r>
      <w:r w:rsidR="00794316" w:rsidRPr="004C7230">
        <w:rPr>
          <w:rStyle w:val="normaltextrun"/>
          <w:rFonts w:ascii="Times New Roman" w:hAnsi="Times New Roman" w:cs="Times New Roman"/>
          <w:sz w:val="24"/>
          <w:szCs w:val="24"/>
          <w:shd w:val="clear" w:color="auto" w:fill="FFFFFF"/>
        </w:rPr>
        <w:t xml:space="preserve">outlines </w:t>
      </w:r>
      <w:r w:rsidR="00794316">
        <w:rPr>
          <w:rStyle w:val="normaltextrun"/>
          <w:rFonts w:ascii="Times New Roman" w:hAnsi="Times New Roman" w:cs="Times New Roman"/>
          <w:sz w:val="24"/>
          <w:szCs w:val="24"/>
          <w:shd w:val="clear" w:color="auto" w:fill="FFFFFF"/>
        </w:rPr>
        <w:t xml:space="preserve">the </w:t>
      </w:r>
      <w:r w:rsidR="00794316" w:rsidRPr="004C7230">
        <w:rPr>
          <w:rStyle w:val="normaltextrun"/>
          <w:rFonts w:ascii="Times New Roman" w:hAnsi="Times New Roman" w:cs="Times New Roman"/>
          <w:sz w:val="24"/>
          <w:szCs w:val="24"/>
          <w:shd w:val="clear" w:color="auto" w:fill="FFFFFF"/>
        </w:rPr>
        <w:t xml:space="preserve">responsibilities for all UNT Health </w:t>
      </w:r>
      <w:r w:rsidR="00794316">
        <w:rPr>
          <w:rStyle w:val="normaltextrun"/>
          <w:rFonts w:ascii="Times New Roman" w:hAnsi="Times New Roman" w:cs="Times New Roman"/>
          <w:sz w:val="24"/>
          <w:szCs w:val="24"/>
          <w:shd w:val="clear" w:color="auto" w:fill="FFFFFF"/>
        </w:rPr>
        <w:t>affiliates</w:t>
      </w:r>
      <w:r w:rsidR="00794316" w:rsidRPr="004C7230">
        <w:rPr>
          <w:rStyle w:val="normaltextrun"/>
          <w:rFonts w:ascii="Times New Roman" w:hAnsi="Times New Roman" w:cs="Times New Roman"/>
          <w:sz w:val="24"/>
          <w:szCs w:val="24"/>
          <w:shd w:val="clear" w:color="auto" w:fill="FFFFFF"/>
        </w:rPr>
        <w:t xml:space="preserve"> (faculty</w:t>
      </w:r>
      <w:r w:rsidR="00794316">
        <w:rPr>
          <w:rStyle w:val="normaltextrun"/>
          <w:rFonts w:ascii="Times New Roman" w:hAnsi="Times New Roman" w:cs="Times New Roman"/>
          <w:sz w:val="24"/>
          <w:szCs w:val="24"/>
          <w:shd w:val="clear" w:color="auto" w:fill="FFFFFF"/>
        </w:rPr>
        <w:t>,</w:t>
      </w:r>
      <w:r w:rsidR="00794316" w:rsidRPr="004C7230">
        <w:rPr>
          <w:rStyle w:val="normaltextrun"/>
          <w:rFonts w:ascii="Times New Roman" w:hAnsi="Times New Roman" w:cs="Times New Roman"/>
          <w:sz w:val="24"/>
          <w:szCs w:val="24"/>
          <w:shd w:val="clear" w:color="auto" w:fill="FFFFFF"/>
        </w:rPr>
        <w:t xml:space="preserve"> staff</w:t>
      </w:r>
      <w:r w:rsidR="00794316">
        <w:rPr>
          <w:rStyle w:val="normaltextrun"/>
          <w:rFonts w:ascii="Times New Roman" w:hAnsi="Times New Roman" w:cs="Times New Roman"/>
          <w:sz w:val="24"/>
          <w:szCs w:val="24"/>
          <w:shd w:val="clear" w:color="auto" w:fill="FFFFFF"/>
        </w:rPr>
        <w:t xml:space="preserve"> and students</w:t>
      </w:r>
      <w:r w:rsidR="00794316" w:rsidRPr="004C7230">
        <w:rPr>
          <w:rStyle w:val="normaltextrun"/>
          <w:rFonts w:ascii="Times New Roman" w:hAnsi="Times New Roman" w:cs="Times New Roman"/>
          <w:sz w:val="24"/>
          <w:szCs w:val="24"/>
          <w:shd w:val="clear" w:color="auto" w:fill="FFFFFF"/>
        </w:rPr>
        <w:t>) who will be interacting with minors</w:t>
      </w:r>
      <w:r w:rsidR="00B33215">
        <w:rPr>
          <w:rStyle w:val="normaltextrun"/>
          <w:rFonts w:ascii="Times New Roman" w:hAnsi="Times New Roman" w:cs="Times New Roman"/>
          <w:sz w:val="24"/>
          <w:szCs w:val="24"/>
          <w:shd w:val="clear" w:color="auto" w:fill="FFFFFF"/>
        </w:rPr>
        <w:t xml:space="preserve">, </w:t>
      </w:r>
      <w:r w:rsidR="00B33215" w:rsidRPr="00EA1A8F">
        <w:rPr>
          <w:rStyle w:val="normaltextrun"/>
          <w:rFonts w:ascii="Times New Roman" w:hAnsi="Times New Roman" w:cs="Times New Roman"/>
          <w:i/>
          <w:sz w:val="24"/>
          <w:szCs w:val="24"/>
          <w:shd w:val="clear" w:color="auto" w:fill="FFFFFF"/>
        </w:rPr>
        <w:t>both virtually and in-person</w:t>
      </w:r>
      <w:r w:rsidR="00794316" w:rsidRPr="004C7230">
        <w:rPr>
          <w:rStyle w:val="normaltextrun"/>
          <w:rFonts w:ascii="Times New Roman" w:hAnsi="Times New Roman" w:cs="Times New Roman"/>
          <w:sz w:val="24"/>
          <w:szCs w:val="24"/>
          <w:shd w:val="clear" w:color="auto" w:fill="FFFFFF"/>
        </w:rPr>
        <w:t>.</w:t>
      </w:r>
      <w:r w:rsidR="00794316" w:rsidRPr="004C7230">
        <w:rPr>
          <w:rStyle w:val="normaltextrun"/>
          <w:rFonts w:ascii="Calibri" w:hAnsi="Calibri" w:cs="Calibri"/>
          <w:shd w:val="clear" w:color="auto" w:fill="FFFFFF"/>
        </w:rPr>
        <w:t> </w:t>
      </w:r>
      <w:r w:rsidR="00005A0A">
        <w:rPr>
          <w:rStyle w:val="normaltextrun"/>
          <w:rFonts w:ascii="Times New Roman" w:hAnsi="Times New Roman" w:cs="Times New Roman"/>
          <w:sz w:val="24"/>
          <w:szCs w:val="24"/>
          <w:shd w:val="clear" w:color="auto" w:fill="FFFFFF"/>
        </w:rPr>
        <w:t xml:space="preserve">This policy is owned and governed by the </w:t>
      </w:r>
      <w:hyperlink r:id="rId10" w:history="1">
        <w:r w:rsidR="00005A0A" w:rsidRPr="00005A0A">
          <w:rPr>
            <w:rStyle w:val="Hyperlink"/>
            <w:rFonts w:ascii="Times New Roman" w:hAnsi="Times New Roman" w:cs="Times New Roman"/>
            <w:sz w:val="24"/>
            <w:szCs w:val="24"/>
            <w:shd w:val="clear" w:color="auto" w:fill="FFFFFF"/>
          </w:rPr>
          <w:t>Office of Institutional Integrity and Awareness</w:t>
        </w:r>
      </w:hyperlink>
      <w:r w:rsidR="00005A0A">
        <w:rPr>
          <w:rStyle w:val="normaltextrun"/>
          <w:rFonts w:ascii="Times New Roman" w:hAnsi="Times New Roman" w:cs="Times New Roman"/>
          <w:sz w:val="24"/>
          <w:szCs w:val="24"/>
          <w:shd w:val="clear" w:color="auto" w:fill="FFFFFF"/>
        </w:rPr>
        <w:t xml:space="preserve"> (OIIA). </w:t>
      </w:r>
    </w:p>
    <w:p w14:paraId="3C0FD0FF" w14:textId="77777777" w:rsidR="00354232" w:rsidRPr="00354232" w:rsidRDefault="00354232" w:rsidP="00354232">
      <w:pPr>
        <w:spacing w:before="100" w:beforeAutospacing="1" w:after="100" w:afterAutospacing="1" w:line="240" w:lineRule="auto"/>
        <w:outlineLvl w:val="2"/>
        <w:rPr>
          <w:rFonts w:ascii="Times New Roman" w:eastAsia="Times New Roman" w:hAnsi="Times New Roman" w:cs="Times New Roman"/>
          <w:b/>
          <w:bCs/>
          <w:sz w:val="28"/>
          <w:szCs w:val="28"/>
        </w:rPr>
      </w:pPr>
      <w:r w:rsidRPr="00354232">
        <w:rPr>
          <w:rFonts w:ascii="Times New Roman" w:eastAsia="Times New Roman" w:hAnsi="Times New Roman" w:cs="Times New Roman"/>
          <w:b/>
          <w:bCs/>
          <w:sz w:val="28"/>
          <w:szCs w:val="28"/>
        </w:rPr>
        <w:t>Key Provisions</w:t>
      </w:r>
      <w:r w:rsidR="00B33215" w:rsidRPr="00B5757A">
        <w:rPr>
          <w:rFonts w:ascii="Times New Roman" w:eastAsia="Times New Roman" w:hAnsi="Times New Roman" w:cs="Times New Roman"/>
          <w:b/>
          <w:bCs/>
          <w:sz w:val="28"/>
          <w:szCs w:val="28"/>
        </w:rPr>
        <w:t xml:space="preserve"> in the Policy</w:t>
      </w:r>
      <w:r w:rsidRPr="00354232">
        <w:rPr>
          <w:rFonts w:ascii="Times New Roman" w:eastAsia="Times New Roman" w:hAnsi="Times New Roman" w:cs="Times New Roman"/>
          <w:b/>
          <w:bCs/>
          <w:sz w:val="28"/>
          <w:szCs w:val="28"/>
        </w:rPr>
        <w:t>:</w:t>
      </w:r>
    </w:p>
    <w:p w14:paraId="45D1A13A" w14:textId="77777777" w:rsidR="00354232" w:rsidRDefault="00354232" w:rsidP="00005A0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Minors must be supervised at all times while on campus.</w:t>
      </w:r>
    </w:p>
    <w:p w14:paraId="1622F8B4" w14:textId="77777777" w:rsidR="00B33215" w:rsidRPr="00354232" w:rsidRDefault="00B33215" w:rsidP="00005A0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Interactions include virtual (not only in-person) interactions. </w:t>
      </w:r>
    </w:p>
    <w:p w14:paraId="56ABC192" w14:textId="77777777" w:rsidR="00354232" w:rsidRPr="00354232" w:rsidRDefault="00354232" w:rsidP="00005A0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Activities involving minors must be approved by the appropriate department leadership</w:t>
      </w:r>
      <w:r w:rsidR="00B33215">
        <w:rPr>
          <w:rFonts w:ascii="Times New Roman" w:eastAsia="Times New Roman" w:hAnsi="Times New Roman" w:cs="Times New Roman"/>
          <w:sz w:val="24"/>
          <w:szCs w:val="24"/>
        </w:rPr>
        <w:t xml:space="preserve"> and the Office of Institutional Integrity and Awareness (OIIA)</w:t>
      </w:r>
      <w:r w:rsidRPr="00354232">
        <w:rPr>
          <w:rFonts w:ascii="Times New Roman" w:eastAsia="Times New Roman" w:hAnsi="Times New Roman" w:cs="Times New Roman"/>
          <w:sz w:val="24"/>
          <w:szCs w:val="24"/>
        </w:rPr>
        <w:t>.</w:t>
      </w:r>
    </w:p>
    <w:p w14:paraId="162DD003" w14:textId="77777777" w:rsidR="00354232" w:rsidRPr="00354232" w:rsidRDefault="00354232" w:rsidP="00005A0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All personnel interacting with minors must complete required training and background checks.</w:t>
      </w:r>
    </w:p>
    <w:p w14:paraId="7691D1FD" w14:textId="77777777" w:rsidR="00354232" w:rsidRPr="00354232" w:rsidRDefault="00354232" w:rsidP="00005A0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Institutional safeguards must be in place to protect minors from harm, exploitation, or inappropriate contact.</w:t>
      </w:r>
    </w:p>
    <w:p w14:paraId="5331BB03" w14:textId="77777777" w:rsidR="00354232" w:rsidRPr="00354232" w:rsidRDefault="00354232" w:rsidP="00354232">
      <w:pPr>
        <w:spacing w:before="100" w:beforeAutospacing="1" w:after="100" w:afterAutospacing="1" w:line="240" w:lineRule="auto"/>
        <w:outlineLvl w:val="1"/>
        <w:rPr>
          <w:rFonts w:ascii="Times New Roman" w:eastAsia="Times New Roman" w:hAnsi="Times New Roman" w:cs="Times New Roman"/>
          <w:b/>
          <w:bCs/>
          <w:sz w:val="36"/>
          <w:szCs w:val="36"/>
        </w:rPr>
      </w:pPr>
      <w:r w:rsidRPr="00354232">
        <w:rPr>
          <w:rFonts w:ascii="Times New Roman" w:eastAsia="Times New Roman" w:hAnsi="Times New Roman" w:cs="Times New Roman"/>
          <w:b/>
          <w:bCs/>
          <w:sz w:val="36"/>
          <w:szCs w:val="36"/>
        </w:rPr>
        <w:t xml:space="preserve">Connection </w:t>
      </w:r>
      <w:r w:rsidR="008B6752">
        <w:rPr>
          <w:rFonts w:ascii="Times New Roman" w:eastAsia="Times New Roman" w:hAnsi="Times New Roman" w:cs="Times New Roman"/>
          <w:b/>
          <w:bCs/>
          <w:sz w:val="36"/>
          <w:szCs w:val="36"/>
        </w:rPr>
        <w:t>and Relevance</w:t>
      </w:r>
      <w:r w:rsidR="00B33215">
        <w:rPr>
          <w:rFonts w:ascii="Times New Roman" w:eastAsia="Times New Roman" w:hAnsi="Times New Roman" w:cs="Times New Roman"/>
          <w:b/>
          <w:bCs/>
          <w:sz w:val="36"/>
          <w:szCs w:val="36"/>
        </w:rPr>
        <w:t xml:space="preserve"> of this Policy</w:t>
      </w:r>
      <w:r w:rsidR="008B6752">
        <w:rPr>
          <w:rFonts w:ascii="Times New Roman" w:eastAsia="Times New Roman" w:hAnsi="Times New Roman" w:cs="Times New Roman"/>
          <w:b/>
          <w:bCs/>
          <w:sz w:val="36"/>
          <w:szCs w:val="36"/>
        </w:rPr>
        <w:t xml:space="preserve"> </w:t>
      </w:r>
      <w:r w:rsidRPr="00354232">
        <w:rPr>
          <w:rFonts w:ascii="Times New Roman" w:eastAsia="Times New Roman" w:hAnsi="Times New Roman" w:cs="Times New Roman"/>
          <w:b/>
          <w:bCs/>
          <w:sz w:val="36"/>
          <w:szCs w:val="36"/>
        </w:rPr>
        <w:t>to Human Subject Research Protection</w:t>
      </w:r>
    </w:p>
    <w:p w14:paraId="35E055B5" w14:textId="3DD9D582" w:rsidR="00354232" w:rsidRPr="00354232" w:rsidRDefault="00B5757A" w:rsidP="008B6752">
      <w:pPr>
        <w:spacing w:before="100" w:beforeAutospacing="1" w:after="100" w:afterAutospacing="1" w:line="240" w:lineRule="auto"/>
        <w:jc w:val="both"/>
        <w:rPr>
          <w:rFonts w:ascii="Times New Roman" w:eastAsia="Times New Roman" w:hAnsi="Times New Roman" w:cs="Times New Roman"/>
          <w:sz w:val="24"/>
          <w:szCs w:val="24"/>
        </w:rPr>
      </w:pPr>
      <w:r w:rsidRPr="00B5757A">
        <w:rPr>
          <w:rFonts w:ascii="Times New Roman" w:eastAsia="Times New Roman" w:hAnsi="Times New Roman" w:cs="Times New Roman"/>
          <w:sz w:val="24"/>
          <w:szCs w:val="24"/>
        </w:rPr>
        <w:t>According to federal regulations (45 CFR 46 Subpart D), minors are recognized as a vulnerable population due to their limited capacity for autonomous decision-making. As a result, additional regulatory safeguards are required to ensure their rights and welfare are adequately protected when they participate in research</w:t>
      </w:r>
      <w:r>
        <w:rPr>
          <w:rFonts w:ascii="Times New Roman" w:eastAsia="Times New Roman" w:hAnsi="Times New Roman" w:cs="Times New Roman"/>
          <w:sz w:val="24"/>
          <w:szCs w:val="24"/>
        </w:rPr>
        <w:t xml:space="preserve">. </w:t>
      </w:r>
      <w:hyperlink r:id="rId11" w:history="1">
        <w:r w:rsidR="00354232" w:rsidRPr="00D71B46">
          <w:rPr>
            <w:rStyle w:val="Hyperlink"/>
            <w:rFonts w:ascii="Times New Roman" w:eastAsia="Times New Roman" w:hAnsi="Times New Roman" w:cs="Times New Roman"/>
            <w:sz w:val="24"/>
            <w:szCs w:val="24"/>
          </w:rPr>
          <w:t>UNT Health Policy 2.110</w:t>
        </w:r>
      </w:hyperlink>
      <w:r w:rsidR="00354232" w:rsidRPr="00354232">
        <w:rPr>
          <w:rFonts w:ascii="Times New Roman" w:eastAsia="Times New Roman" w:hAnsi="Times New Roman" w:cs="Times New Roman"/>
          <w:sz w:val="24"/>
          <w:szCs w:val="24"/>
        </w:rPr>
        <w:t xml:space="preserve"> reinforces these protections by requiring additional </w:t>
      </w:r>
      <w:r w:rsidRPr="00B5757A">
        <w:rPr>
          <w:rFonts w:ascii="Times New Roman" w:eastAsia="Times New Roman" w:hAnsi="Times New Roman" w:cs="Times New Roman"/>
          <w:b/>
          <w:sz w:val="24"/>
          <w:szCs w:val="24"/>
        </w:rPr>
        <w:t>institutional</w:t>
      </w:r>
      <w:r>
        <w:rPr>
          <w:rFonts w:ascii="Times New Roman" w:eastAsia="Times New Roman" w:hAnsi="Times New Roman" w:cs="Times New Roman"/>
          <w:sz w:val="24"/>
          <w:szCs w:val="24"/>
        </w:rPr>
        <w:t xml:space="preserve"> </w:t>
      </w:r>
      <w:r w:rsidR="00354232" w:rsidRPr="00354232">
        <w:rPr>
          <w:rFonts w:ascii="Times New Roman" w:eastAsia="Times New Roman" w:hAnsi="Times New Roman" w:cs="Times New Roman"/>
          <w:sz w:val="24"/>
          <w:szCs w:val="24"/>
        </w:rPr>
        <w:t>oversight and compliance.</w:t>
      </w:r>
    </w:p>
    <w:p w14:paraId="7A44BEA4" w14:textId="77777777" w:rsidR="00354232" w:rsidRPr="00354232" w:rsidRDefault="001732A8" w:rsidP="00354232">
      <w:pPr>
        <w:spacing w:before="100" w:beforeAutospacing="1" w:after="100" w:afterAutospacing="1" w:line="240" w:lineRule="auto"/>
        <w:outlineLvl w:val="2"/>
        <w:rPr>
          <w:rFonts w:ascii="Times New Roman" w:eastAsia="Times New Roman" w:hAnsi="Times New Roman" w:cs="Times New Roman"/>
          <w:b/>
          <w:bCs/>
          <w:sz w:val="28"/>
          <w:szCs w:val="28"/>
        </w:rPr>
      </w:pPr>
      <w:r w:rsidRPr="00005A0A">
        <w:rPr>
          <w:rFonts w:ascii="Times New Roman" w:eastAsia="Times New Roman" w:hAnsi="Times New Roman" w:cs="Times New Roman"/>
          <w:b/>
          <w:bCs/>
          <w:sz w:val="28"/>
          <w:szCs w:val="28"/>
          <w:u w:val="single"/>
        </w:rPr>
        <w:lastRenderedPageBreak/>
        <w:t>Ethics in Action</w:t>
      </w:r>
      <w:r w:rsidRPr="001732A8">
        <w:rPr>
          <w:rFonts w:ascii="Times New Roman" w:eastAsia="Times New Roman" w:hAnsi="Times New Roman" w:cs="Times New Roman"/>
          <w:b/>
          <w:bCs/>
          <w:sz w:val="28"/>
          <w:szCs w:val="28"/>
        </w:rPr>
        <w:t xml:space="preserve">: Aligning </w:t>
      </w:r>
      <w:r w:rsidR="00005A0A">
        <w:rPr>
          <w:rFonts w:ascii="Times New Roman" w:eastAsia="Times New Roman" w:hAnsi="Times New Roman" w:cs="Times New Roman"/>
          <w:b/>
          <w:bCs/>
          <w:sz w:val="28"/>
          <w:szCs w:val="28"/>
        </w:rPr>
        <w:t xml:space="preserve">UNT Health </w:t>
      </w:r>
      <w:r w:rsidRPr="001732A8">
        <w:rPr>
          <w:rFonts w:ascii="Times New Roman" w:eastAsia="Times New Roman" w:hAnsi="Times New Roman" w:cs="Times New Roman"/>
          <w:b/>
          <w:bCs/>
          <w:sz w:val="28"/>
          <w:szCs w:val="28"/>
        </w:rPr>
        <w:t>MOC Policy with Human Subject Protections</w:t>
      </w:r>
      <w:r w:rsidR="00005A0A">
        <w:rPr>
          <w:rFonts w:ascii="Times New Roman" w:eastAsia="Times New Roman" w:hAnsi="Times New Roman" w:cs="Times New Roman"/>
          <w:b/>
          <w:bCs/>
          <w:sz w:val="28"/>
          <w:szCs w:val="28"/>
        </w:rPr>
        <w:t xml:space="preserve"> - </w:t>
      </w:r>
    </w:p>
    <w:p w14:paraId="3A529B21" w14:textId="77777777" w:rsidR="00980EBA" w:rsidRDefault="00354232" w:rsidP="00005A0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b/>
          <w:bCs/>
          <w:sz w:val="24"/>
          <w:szCs w:val="24"/>
        </w:rPr>
        <w:t>Parental Permission</w:t>
      </w:r>
      <w:r w:rsidR="00BF31E4">
        <w:rPr>
          <w:rFonts w:ascii="Times New Roman" w:eastAsia="Times New Roman" w:hAnsi="Times New Roman" w:cs="Times New Roman"/>
          <w:b/>
          <w:bCs/>
          <w:sz w:val="24"/>
          <w:szCs w:val="24"/>
        </w:rPr>
        <w:t xml:space="preserve"> for Research</w:t>
      </w:r>
      <w:r w:rsidRPr="00354232">
        <w:rPr>
          <w:rFonts w:ascii="Times New Roman" w:eastAsia="Times New Roman" w:hAnsi="Times New Roman" w:cs="Times New Roman"/>
          <w:sz w:val="24"/>
          <w:szCs w:val="24"/>
        </w:rPr>
        <w:t>: Researchers must obtain documented consent from a parent or legal guardian before a minor can participate.</w:t>
      </w:r>
      <w:r w:rsidR="006A7279">
        <w:rPr>
          <w:rFonts w:ascii="Times New Roman" w:eastAsia="Times New Roman" w:hAnsi="Times New Roman" w:cs="Times New Roman"/>
          <w:sz w:val="24"/>
          <w:szCs w:val="24"/>
        </w:rPr>
        <w:t xml:space="preserve"> </w:t>
      </w:r>
    </w:p>
    <w:p w14:paraId="0E161D14" w14:textId="77777777" w:rsidR="00674571" w:rsidRPr="00354232" w:rsidRDefault="00EA1A8F" w:rsidP="00BF31E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MOC requirements, t</w:t>
      </w:r>
      <w:r w:rsidR="00674571">
        <w:rPr>
          <w:rFonts w:ascii="Times New Roman" w:eastAsia="Times New Roman" w:hAnsi="Times New Roman" w:cs="Times New Roman"/>
          <w:sz w:val="24"/>
          <w:szCs w:val="24"/>
        </w:rPr>
        <w:t>he</w:t>
      </w:r>
      <w:r w:rsidR="00BF31E4">
        <w:rPr>
          <w:rFonts w:ascii="Times New Roman" w:eastAsia="Times New Roman" w:hAnsi="Times New Roman" w:cs="Times New Roman"/>
          <w:sz w:val="24"/>
          <w:szCs w:val="24"/>
        </w:rPr>
        <w:t>re should be a designated section within the</w:t>
      </w:r>
      <w:r w:rsidR="00674571">
        <w:rPr>
          <w:rFonts w:ascii="Times New Roman" w:eastAsia="Times New Roman" w:hAnsi="Times New Roman" w:cs="Times New Roman"/>
          <w:sz w:val="24"/>
          <w:szCs w:val="24"/>
        </w:rPr>
        <w:t xml:space="preserve"> parental permission/consent form </w:t>
      </w:r>
      <w:r w:rsidR="00BF31E4">
        <w:rPr>
          <w:rFonts w:ascii="Times New Roman" w:eastAsia="Times New Roman" w:hAnsi="Times New Roman" w:cs="Times New Roman"/>
          <w:sz w:val="24"/>
          <w:szCs w:val="24"/>
        </w:rPr>
        <w:t>where parents can provide</w:t>
      </w:r>
      <w:r w:rsidR="00674571" w:rsidRPr="00354232">
        <w:rPr>
          <w:rFonts w:ascii="Times New Roman" w:eastAsia="Times New Roman" w:hAnsi="Times New Roman" w:cs="Times New Roman"/>
          <w:sz w:val="24"/>
          <w:szCs w:val="24"/>
        </w:rPr>
        <w:t xml:space="preserve"> </w:t>
      </w:r>
      <w:r w:rsidR="00BF31E4">
        <w:rPr>
          <w:rFonts w:ascii="Times New Roman" w:eastAsia="Times New Roman" w:hAnsi="Times New Roman" w:cs="Times New Roman"/>
          <w:sz w:val="24"/>
          <w:szCs w:val="24"/>
        </w:rPr>
        <w:t xml:space="preserve">their </w:t>
      </w:r>
      <w:r w:rsidR="00674571" w:rsidRPr="00354232">
        <w:rPr>
          <w:rFonts w:ascii="Times New Roman" w:eastAsia="Times New Roman" w:hAnsi="Times New Roman" w:cs="Times New Roman"/>
          <w:sz w:val="24"/>
          <w:szCs w:val="24"/>
        </w:rPr>
        <w:t>emergency contact information a</w:t>
      </w:r>
      <w:r w:rsidR="00BF31E4">
        <w:rPr>
          <w:rFonts w:ascii="Times New Roman" w:eastAsia="Times New Roman" w:hAnsi="Times New Roman" w:cs="Times New Roman"/>
          <w:sz w:val="24"/>
          <w:szCs w:val="24"/>
        </w:rPr>
        <w:t xml:space="preserve">s well as their </w:t>
      </w:r>
      <w:r w:rsidR="00674571" w:rsidRPr="00354232">
        <w:rPr>
          <w:rFonts w:ascii="Times New Roman" w:eastAsia="Times New Roman" w:hAnsi="Times New Roman" w:cs="Times New Roman"/>
          <w:sz w:val="24"/>
          <w:szCs w:val="24"/>
        </w:rPr>
        <w:t>preferred communication method.</w:t>
      </w:r>
      <w:r w:rsidR="00BF31E4">
        <w:rPr>
          <w:rFonts w:ascii="Times New Roman" w:eastAsia="Times New Roman" w:hAnsi="Times New Roman" w:cs="Times New Roman"/>
          <w:sz w:val="24"/>
          <w:szCs w:val="24"/>
        </w:rPr>
        <w:t xml:space="preserve"> Please refer to </w:t>
      </w:r>
      <w:hyperlink r:id="rId12" w:history="1">
        <w:r w:rsidR="00BF31E4" w:rsidRPr="000934A5">
          <w:rPr>
            <w:rStyle w:val="Hyperlink"/>
            <w:rFonts w:ascii="Times New Roman" w:eastAsia="Times New Roman" w:hAnsi="Times New Roman" w:cs="Times New Roman"/>
            <w:bCs/>
            <w:sz w:val="24"/>
            <w:szCs w:val="24"/>
          </w:rPr>
          <w:t>NTR IRB consent template</w:t>
        </w:r>
      </w:hyperlink>
      <w:r w:rsidR="00BF31E4" w:rsidRPr="000934A5">
        <w:rPr>
          <w:rFonts w:ascii="Times New Roman" w:eastAsia="Times New Roman" w:hAnsi="Times New Roman" w:cs="Times New Roman"/>
          <w:bCs/>
          <w:sz w:val="24"/>
          <w:szCs w:val="24"/>
        </w:rPr>
        <w:t xml:space="preserve"> for appropriate language and formatting guidance</w:t>
      </w:r>
      <w:r w:rsidR="00BF31E4" w:rsidRPr="000934A5">
        <w:rPr>
          <w:rFonts w:ascii="Times New Roman" w:eastAsia="Times New Roman" w:hAnsi="Times New Roman" w:cs="Times New Roman"/>
          <w:sz w:val="24"/>
          <w:szCs w:val="24"/>
        </w:rPr>
        <w:t xml:space="preserve">. </w:t>
      </w:r>
    </w:p>
    <w:p w14:paraId="016644D0" w14:textId="77777777" w:rsidR="00BF31E4" w:rsidRPr="00354232" w:rsidRDefault="00BF31E4" w:rsidP="00BF31E4">
      <w:pPr>
        <w:numPr>
          <w:ilvl w:val="1"/>
          <w:numId w:val="2"/>
        </w:num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Please consult with </w:t>
      </w:r>
      <w:r w:rsidRPr="00674571">
        <w:rPr>
          <w:rFonts w:ascii="Times New Roman" w:eastAsia="Times New Roman" w:hAnsi="Times New Roman" w:cs="Times New Roman"/>
          <w:b/>
          <w:sz w:val="24"/>
          <w:szCs w:val="24"/>
        </w:rPr>
        <w:t>OIIA</w:t>
      </w:r>
      <w:r>
        <w:rPr>
          <w:rFonts w:ascii="Times New Roman" w:eastAsia="Times New Roman" w:hAnsi="Times New Roman" w:cs="Times New Roman"/>
          <w:sz w:val="24"/>
          <w:szCs w:val="24"/>
        </w:rPr>
        <w:t xml:space="preserve"> </w:t>
      </w:r>
      <w:r w:rsidRPr="00D71B46">
        <w:rPr>
          <w:rFonts w:ascii="Times New Roman" w:eastAsia="Times New Roman" w:hAnsi="Times New Roman" w:cs="Times New Roman"/>
          <w:b/>
          <w:sz w:val="24"/>
          <w:szCs w:val="24"/>
        </w:rPr>
        <w:t xml:space="preserve">as there may be other parental consent/permission requirements based on institutional requirements and the nature of the proposed interactions. </w:t>
      </w:r>
    </w:p>
    <w:p w14:paraId="4B6A8A0C" w14:textId="77777777" w:rsidR="00DC42AB" w:rsidRPr="00354232" w:rsidRDefault="00980EBA" w:rsidP="00DC42AB">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D71B46">
        <w:rPr>
          <w:rFonts w:ascii="Times New Roman" w:eastAsia="Times New Roman" w:hAnsi="Times New Roman" w:cs="Times New Roman"/>
          <w:b/>
          <w:sz w:val="24"/>
          <w:szCs w:val="24"/>
        </w:rPr>
        <w:t>Note</w:t>
      </w:r>
      <w:r w:rsidRPr="00005A0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Federal regulations </w:t>
      </w:r>
      <w:r w:rsidR="00D3595B">
        <w:rPr>
          <w:rFonts w:ascii="Times New Roman" w:eastAsia="Times New Roman" w:hAnsi="Times New Roman" w:cs="Times New Roman"/>
          <w:sz w:val="24"/>
          <w:szCs w:val="24"/>
        </w:rPr>
        <w:t>allow under specific circumstances or criteria - and</w:t>
      </w:r>
      <w:r>
        <w:rPr>
          <w:rFonts w:ascii="Times New Roman" w:eastAsia="Times New Roman" w:hAnsi="Times New Roman" w:cs="Times New Roman"/>
          <w:sz w:val="24"/>
          <w:szCs w:val="24"/>
        </w:rPr>
        <w:t xml:space="preserve"> upon approval by the IRB </w:t>
      </w:r>
      <w:r w:rsidR="00005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where </w:t>
      </w:r>
      <w:r w:rsidRPr="00FF3EE9">
        <w:rPr>
          <w:rFonts w:ascii="Times New Roman" w:eastAsia="Times New Roman" w:hAnsi="Times New Roman" w:cs="Times New Roman"/>
          <w:i/>
          <w:sz w:val="24"/>
          <w:szCs w:val="24"/>
        </w:rPr>
        <w:t>parental permission may be waived</w:t>
      </w:r>
      <w:r w:rsidR="0089759D" w:rsidRPr="00FF3EE9">
        <w:rPr>
          <w:rFonts w:ascii="Times New Roman" w:eastAsia="Times New Roman" w:hAnsi="Times New Roman" w:cs="Times New Roman"/>
          <w:i/>
          <w:sz w:val="24"/>
          <w:szCs w:val="24"/>
        </w:rPr>
        <w:t xml:space="preserve"> or altered</w:t>
      </w:r>
      <w:r>
        <w:rPr>
          <w:rFonts w:ascii="Times New Roman" w:eastAsia="Times New Roman" w:hAnsi="Times New Roman" w:cs="Times New Roman"/>
          <w:sz w:val="24"/>
          <w:szCs w:val="24"/>
        </w:rPr>
        <w:t xml:space="preserve"> (</w:t>
      </w:r>
      <w:hyperlink r:id="rId13" w:history="1">
        <w:r w:rsidRPr="00ED6DC2">
          <w:rPr>
            <w:rStyle w:val="Hyperlink"/>
            <w:rFonts w:ascii="Times New Roman" w:eastAsia="Times New Roman" w:hAnsi="Times New Roman" w:cs="Times New Roman"/>
            <w:sz w:val="24"/>
            <w:szCs w:val="24"/>
          </w:rPr>
          <w:t>46 CFR 46 116</w:t>
        </w:r>
      </w:hyperlink>
      <w:r>
        <w:rPr>
          <w:rFonts w:ascii="Times New Roman" w:eastAsia="Times New Roman" w:hAnsi="Times New Roman" w:cs="Times New Roman"/>
          <w:sz w:val="24"/>
          <w:szCs w:val="24"/>
        </w:rPr>
        <w:t>)</w:t>
      </w:r>
      <w:r w:rsidR="0089759D">
        <w:rPr>
          <w:rFonts w:ascii="Times New Roman" w:eastAsia="Times New Roman" w:hAnsi="Times New Roman" w:cs="Times New Roman"/>
          <w:sz w:val="24"/>
          <w:szCs w:val="24"/>
        </w:rPr>
        <w:t xml:space="preserve">. This is usually granted as a safety measure or safeguard for the minor. </w:t>
      </w:r>
      <w:r w:rsidR="00CA377E" w:rsidRPr="00CA377E">
        <w:rPr>
          <w:rFonts w:ascii="Times New Roman" w:eastAsia="Times New Roman" w:hAnsi="Times New Roman" w:cs="Times New Roman"/>
          <w:sz w:val="24"/>
          <w:szCs w:val="24"/>
        </w:rPr>
        <w:t>If your research design necessitat</w:t>
      </w:r>
      <w:bookmarkStart w:id="0" w:name="_GoBack"/>
      <w:bookmarkEnd w:id="0"/>
      <w:r w:rsidR="00CA377E" w:rsidRPr="00CA377E">
        <w:rPr>
          <w:rFonts w:ascii="Times New Roman" w:eastAsia="Times New Roman" w:hAnsi="Times New Roman" w:cs="Times New Roman"/>
          <w:sz w:val="24"/>
          <w:szCs w:val="24"/>
        </w:rPr>
        <w:t xml:space="preserve">es an alteration or waiver of parental permission, it is essential to consult with the Office of Institutional Integrity and Awareness (OIIA) and the North Texas Regional Institutional Review Board (NTR IRB) prior to </w:t>
      </w:r>
      <w:r w:rsidR="00DC42AB">
        <w:rPr>
          <w:rFonts w:ascii="Times New Roman" w:eastAsia="Times New Roman" w:hAnsi="Times New Roman" w:cs="Times New Roman"/>
          <w:sz w:val="24"/>
          <w:szCs w:val="24"/>
        </w:rPr>
        <w:t xml:space="preserve">IRB </w:t>
      </w:r>
      <w:r w:rsidR="00CA377E" w:rsidRPr="00CA377E">
        <w:rPr>
          <w:rFonts w:ascii="Times New Roman" w:eastAsia="Times New Roman" w:hAnsi="Times New Roman" w:cs="Times New Roman"/>
          <w:sz w:val="24"/>
          <w:szCs w:val="24"/>
        </w:rPr>
        <w:t>submission. This ensures that your protocol is ethically sound, compliant with federal regulations, and aligned with UNT Health’s institutional policies.</w:t>
      </w:r>
    </w:p>
    <w:p w14:paraId="513EC7D3" w14:textId="77777777" w:rsidR="00DC42AB" w:rsidRDefault="00BF31E4" w:rsidP="00005A0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Research </w:t>
      </w:r>
      <w:r w:rsidR="00354232" w:rsidRPr="00354232">
        <w:rPr>
          <w:rFonts w:ascii="Times New Roman" w:eastAsia="Times New Roman" w:hAnsi="Times New Roman" w:cs="Times New Roman"/>
          <w:b/>
          <w:bCs/>
          <w:sz w:val="24"/>
          <w:szCs w:val="24"/>
        </w:rPr>
        <w:t>Assent from Minors</w:t>
      </w:r>
      <w:r w:rsidR="00354232" w:rsidRPr="00354232">
        <w:rPr>
          <w:rFonts w:ascii="Times New Roman" w:eastAsia="Times New Roman" w:hAnsi="Times New Roman" w:cs="Times New Roman"/>
          <w:sz w:val="24"/>
          <w:szCs w:val="24"/>
        </w:rPr>
        <w:t>: Depending on age and maturity, minors should also provide assent to participate.</w:t>
      </w:r>
      <w:r w:rsidR="00980EBA">
        <w:rPr>
          <w:rFonts w:ascii="Times New Roman" w:eastAsia="Times New Roman" w:hAnsi="Times New Roman" w:cs="Times New Roman"/>
          <w:sz w:val="24"/>
          <w:szCs w:val="24"/>
        </w:rPr>
        <w:t xml:space="preserve"> </w:t>
      </w:r>
    </w:p>
    <w:p w14:paraId="7084CA4F" w14:textId="77777777" w:rsidR="00985768" w:rsidRPr="00985768" w:rsidRDefault="00985768" w:rsidP="00985768">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Per federal regulations, t</w:t>
      </w:r>
      <w:r w:rsidRPr="00985768">
        <w:rPr>
          <w:rFonts w:ascii="Times New Roman" w:hAnsi="Times New Roman" w:cs="Times New Roman"/>
          <w:sz w:val="24"/>
          <w:szCs w:val="24"/>
        </w:rPr>
        <w:t>he IRB determines whether all or some of the children are capable of assenting. Children should be asked whether or not they wish to participate in the research. The regulations do not specify a certain age at which assent must be sought, but</w:t>
      </w:r>
      <w:r>
        <w:rPr>
          <w:rFonts w:ascii="Times New Roman" w:hAnsi="Times New Roman" w:cs="Times New Roman"/>
          <w:sz w:val="24"/>
          <w:szCs w:val="24"/>
        </w:rPr>
        <w:t xml:space="preserve"> the NTR </w:t>
      </w:r>
      <w:r w:rsidRPr="00985768">
        <w:rPr>
          <w:rFonts w:ascii="Times New Roman" w:hAnsi="Times New Roman" w:cs="Times New Roman"/>
          <w:sz w:val="24"/>
          <w:szCs w:val="24"/>
        </w:rPr>
        <w:t>IRB suggests obtaining (written) assent beginning at age 7</w:t>
      </w:r>
      <w:r>
        <w:rPr>
          <w:rFonts w:ascii="Times New Roman" w:hAnsi="Times New Roman" w:cs="Times New Roman"/>
          <w:sz w:val="24"/>
          <w:szCs w:val="24"/>
        </w:rPr>
        <w:t xml:space="preserve"> (see </w:t>
      </w:r>
      <w:hyperlink r:id="rId14" w:history="1">
        <w:r w:rsidRPr="00985768">
          <w:rPr>
            <w:rStyle w:val="Hyperlink"/>
            <w:rFonts w:ascii="Times New Roman" w:hAnsi="Times New Roman" w:cs="Times New Roman"/>
            <w:sz w:val="24"/>
            <w:szCs w:val="24"/>
          </w:rPr>
          <w:t>NTR IRB Manual – Standard Operating Procedures: Chapter 11.1 Children in Research</w:t>
        </w:r>
      </w:hyperlink>
      <w:r>
        <w:rPr>
          <w:rFonts w:ascii="Times New Roman" w:hAnsi="Times New Roman" w:cs="Times New Roman"/>
          <w:sz w:val="24"/>
          <w:szCs w:val="24"/>
        </w:rPr>
        <w:t>)</w:t>
      </w:r>
      <w:r w:rsidRPr="00985768">
        <w:rPr>
          <w:rFonts w:ascii="Times New Roman" w:hAnsi="Times New Roman" w:cs="Times New Roman"/>
          <w:sz w:val="24"/>
          <w:szCs w:val="24"/>
        </w:rPr>
        <w:t xml:space="preserve">. In certain studies, the </w:t>
      </w:r>
      <w:r w:rsidR="00FF3EE9">
        <w:rPr>
          <w:rFonts w:ascii="Times New Roman" w:hAnsi="Times New Roman" w:cs="Times New Roman"/>
          <w:sz w:val="24"/>
          <w:szCs w:val="24"/>
        </w:rPr>
        <w:t xml:space="preserve">NTR </w:t>
      </w:r>
      <w:r w:rsidRPr="00985768">
        <w:rPr>
          <w:rFonts w:ascii="Times New Roman" w:hAnsi="Times New Roman" w:cs="Times New Roman"/>
          <w:sz w:val="24"/>
          <w:szCs w:val="24"/>
        </w:rPr>
        <w:t>IRB may determine assent from the child is unnecessary when the treatment for an illness or condition is only available in the context of the research</w:t>
      </w:r>
      <w:r w:rsidR="00FF3EE9">
        <w:rPr>
          <w:rFonts w:ascii="Times New Roman" w:hAnsi="Times New Roman" w:cs="Times New Roman"/>
          <w:sz w:val="24"/>
          <w:szCs w:val="24"/>
        </w:rPr>
        <w:t>.</w:t>
      </w:r>
    </w:p>
    <w:p w14:paraId="31521EAE" w14:textId="77777777" w:rsidR="00DC42AB" w:rsidRDefault="00354232" w:rsidP="0098576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b/>
          <w:bCs/>
          <w:sz w:val="24"/>
          <w:szCs w:val="24"/>
        </w:rPr>
        <w:t>Privacy and Confidentiality</w:t>
      </w:r>
      <w:r w:rsidRPr="00354232">
        <w:rPr>
          <w:rFonts w:ascii="Times New Roman" w:eastAsia="Times New Roman" w:hAnsi="Times New Roman" w:cs="Times New Roman"/>
          <w:sz w:val="24"/>
          <w:szCs w:val="24"/>
        </w:rPr>
        <w:t>: Special care must be taken to protect minors' personal information, especially in sensitive studies.</w:t>
      </w:r>
    </w:p>
    <w:p w14:paraId="366FB4EE" w14:textId="77777777" w:rsidR="00BF31E4" w:rsidRPr="00354232" w:rsidRDefault="00EA1A8F" w:rsidP="00BF31E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As a general reminder, p</w:t>
      </w:r>
      <w:r w:rsidR="00BF31E4" w:rsidRPr="00BF31E4">
        <w:rPr>
          <w:rFonts w:ascii="Times New Roman" w:eastAsia="Times New Roman" w:hAnsi="Times New Roman" w:cs="Times New Roman"/>
          <w:bCs/>
          <w:sz w:val="24"/>
          <w:szCs w:val="24"/>
        </w:rPr>
        <w:t xml:space="preserve">lease ensure </w:t>
      </w:r>
      <w:r w:rsidR="00BF31E4">
        <w:rPr>
          <w:rFonts w:ascii="Times New Roman" w:eastAsia="Times New Roman" w:hAnsi="Times New Roman" w:cs="Times New Roman"/>
          <w:bCs/>
          <w:sz w:val="24"/>
          <w:szCs w:val="24"/>
        </w:rPr>
        <w:t>to consult</w:t>
      </w:r>
      <w:r w:rsidR="00BF31E4" w:rsidRPr="00BF31E4">
        <w:rPr>
          <w:rFonts w:ascii="Times New Roman" w:eastAsia="Times New Roman" w:hAnsi="Times New Roman" w:cs="Times New Roman"/>
          <w:bCs/>
          <w:sz w:val="24"/>
          <w:szCs w:val="24"/>
        </w:rPr>
        <w:t xml:space="preserve"> with IT compliance (</w:t>
      </w:r>
      <w:hyperlink r:id="rId15" w:history="1">
        <w:r w:rsidR="00BF31E4" w:rsidRPr="00BF31E4">
          <w:rPr>
            <w:rStyle w:val="Hyperlink"/>
            <w:rFonts w:ascii="Times New Roman" w:eastAsia="Times New Roman" w:hAnsi="Times New Roman" w:cs="Times New Roman"/>
            <w:bCs/>
            <w:sz w:val="24"/>
            <w:szCs w:val="24"/>
          </w:rPr>
          <w:t>ITCompliance@untsystem.edu</w:t>
        </w:r>
      </w:hyperlink>
      <w:r w:rsidR="00BF31E4" w:rsidRPr="00BF31E4">
        <w:rPr>
          <w:rFonts w:ascii="Times New Roman" w:eastAsia="Times New Roman" w:hAnsi="Times New Roman" w:cs="Times New Roman"/>
          <w:bCs/>
          <w:sz w:val="24"/>
          <w:szCs w:val="24"/>
        </w:rPr>
        <w:t xml:space="preserve">) to ensure the appropriate data security software and technology are being used. </w:t>
      </w:r>
    </w:p>
    <w:p w14:paraId="767CDF61" w14:textId="77777777" w:rsidR="00FF3EE9" w:rsidRDefault="00354232" w:rsidP="00FF3EE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54232">
        <w:rPr>
          <w:rFonts w:ascii="Times New Roman" w:eastAsia="Times New Roman" w:hAnsi="Times New Roman" w:cs="Times New Roman"/>
          <w:b/>
          <w:bCs/>
          <w:sz w:val="24"/>
          <w:szCs w:val="24"/>
        </w:rPr>
        <w:t>1:1 Interactions</w:t>
      </w:r>
      <w:r w:rsidRPr="00354232">
        <w:rPr>
          <w:rFonts w:ascii="Times New Roman" w:eastAsia="Times New Roman" w:hAnsi="Times New Roman" w:cs="Times New Roman"/>
          <w:sz w:val="24"/>
          <w:szCs w:val="24"/>
        </w:rPr>
        <w:t xml:space="preserve">: </w:t>
      </w:r>
      <w:r w:rsidR="00EA1A8F">
        <w:rPr>
          <w:rFonts w:ascii="Times New Roman" w:eastAsia="Times New Roman" w:hAnsi="Times New Roman" w:cs="Times New Roman"/>
          <w:sz w:val="24"/>
          <w:szCs w:val="24"/>
        </w:rPr>
        <w:t>Per institutional guidance, o</w:t>
      </w:r>
      <w:r w:rsidR="00FF2768">
        <w:rPr>
          <w:rFonts w:ascii="Times New Roman" w:eastAsia="Times New Roman" w:hAnsi="Times New Roman" w:cs="Times New Roman"/>
          <w:sz w:val="24"/>
          <w:szCs w:val="24"/>
        </w:rPr>
        <w:t>ne-on-one interactions between adult (researchers) and minors (participants) should be limited, with at least 2 adults present at all times with minors. No adult should be alone with a minor in an isolated place</w:t>
      </w:r>
      <w:r w:rsidR="00192548">
        <w:rPr>
          <w:rFonts w:ascii="Times New Roman" w:eastAsia="Times New Roman" w:hAnsi="Times New Roman" w:cs="Times New Roman"/>
          <w:sz w:val="24"/>
          <w:szCs w:val="24"/>
        </w:rPr>
        <w:t xml:space="preserve"> and contact with minors should be restricted to the institutionally-sanctioned and IRB-approved research activities</w:t>
      </w:r>
      <w:r w:rsidR="00FF2768">
        <w:rPr>
          <w:rFonts w:ascii="Times New Roman" w:eastAsia="Times New Roman" w:hAnsi="Times New Roman" w:cs="Times New Roman"/>
          <w:sz w:val="24"/>
          <w:szCs w:val="24"/>
        </w:rPr>
        <w:t xml:space="preserve">. </w:t>
      </w:r>
      <w:r w:rsidR="00FF3EE9">
        <w:rPr>
          <w:rFonts w:ascii="Times New Roman" w:eastAsia="Times New Roman" w:hAnsi="Times New Roman" w:cs="Times New Roman"/>
          <w:sz w:val="24"/>
          <w:szCs w:val="24"/>
        </w:rPr>
        <w:t xml:space="preserve"> </w:t>
      </w:r>
    </w:p>
    <w:p w14:paraId="2F929309" w14:textId="77777777" w:rsidR="00DC42AB" w:rsidRPr="00FF3EE9" w:rsidRDefault="00354232" w:rsidP="00FF3EE9">
      <w:pPr>
        <w:spacing w:before="100" w:beforeAutospacing="1" w:after="100" w:afterAutospacing="1" w:line="240" w:lineRule="auto"/>
        <w:ind w:left="720"/>
        <w:jc w:val="both"/>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If</w:t>
      </w:r>
      <w:r w:rsidRPr="00354232">
        <w:rPr>
          <w:rFonts w:ascii="Times New Roman" w:eastAsia="Times New Roman" w:hAnsi="Times New Roman" w:cs="Times New Roman"/>
          <w:b/>
          <w:i/>
          <w:sz w:val="24"/>
          <w:szCs w:val="24"/>
        </w:rPr>
        <w:t xml:space="preserve"> </w:t>
      </w:r>
      <w:r w:rsidRPr="00354232">
        <w:rPr>
          <w:rFonts w:ascii="Times New Roman" w:eastAsia="Times New Roman" w:hAnsi="Times New Roman" w:cs="Times New Roman"/>
          <w:sz w:val="24"/>
          <w:szCs w:val="24"/>
        </w:rPr>
        <w:t>one-on-one interactions are necessary</w:t>
      </w:r>
      <w:r w:rsidR="0089759D" w:rsidRPr="00FF3EE9">
        <w:rPr>
          <w:rFonts w:ascii="Times New Roman" w:eastAsia="Times New Roman" w:hAnsi="Times New Roman" w:cs="Times New Roman"/>
          <w:sz w:val="24"/>
          <w:szCs w:val="24"/>
        </w:rPr>
        <w:t xml:space="preserve"> with the minor (i.e., no </w:t>
      </w:r>
      <w:r w:rsidR="00192548">
        <w:rPr>
          <w:rFonts w:ascii="Times New Roman" w:eastAsia="Times New Roman" w:hAnsi="Times New Roman" w:cs="Times New Roman"/>
          <w:sz w:val="24"/>
          <w:szCs w:val="24"/>
        </w:rPr>
        <w:t>parents present</w:t>
      </w:r>
      <w:r w:rsidR="0089759D" w:rsidRPr="00FF3EE9">
        <w:rPr>
          <w:rFonts w:ascii="Times New Roman" w:eastAsia="Times New Roman" w:hAnsi="Times New Roman" w:cs="Times New Roman"/>
          <w:sz w:val="24"/>
          <w:szCs w:val="24"/>
        </w:rPr>
        <w:t>)</w:t>
      </w:r>
      <w:r w:rsidR="00DC42AB" w:rsidRPr="00FF3EE9">
        <w:rPr>
          <w:rFonts w:ascii="Times New Roman" w:eastAsia="Times New Roman" w:hAnsi="Times New Roman" w:cs="Times New Roman"/>
          <w:sz w:val="24"/>
          <w:szCs w:val="24"/>
        </w:rPr>
        <w:t xml:space="preserve"> as part of the research design</w:t>
      </w:r>
      <w:r w:rsidR="00FF2768">
        <w:rPr>
          <w:rFonts w:ascii="Times New Roman" w:eastAsia="Times New Roman" w:hAnsi="Times New Roman" w:cs="Times New Roman"/>
          <w:sz w:val="24"/>
          <w:szCs w:val="24"/>
        </w:rPr>
        <w:t xml:space="preserve"> (e.g., discussing risky behavior)</w:t>
      </w:r>
      <w:r w:rsidRPr="00354232">
        <w:rPr>
          <w:rFonts w:ascii="Times New Roman" w:eastAsia="Times New Roman" w:hAnsi="Times New Roman" w:cs="Times New Roman"/>
          <w:sz w:val="24"/>
          <w:szCs w:val="24"/>
        </w:rPr>
        <w:t>, parental authorization</w:t>
      </w:r>
      <w:r w:rsidR="00DC42AB" w:rsidRPr="00FF3EE9">
        <w:rPr>
          <w:rFonts w:ascii="Times New Roman" w:eastAsia="Times New Roman" w:hAnsi="Times New Roman" w:cs="Times New Roman"/>
          <w:sz w:val="24"/>
          <w:szCs w:val="24"/>
        </w:rPr>
        <w:t xml:space="preserve"> for these interactions</w:t>
      </w:r>
      <w:r w:rsidRPr="00354232">
        <w:rPr>
          <w:rFonts w:ascii="Times New Roman" w:eastAsia="Times New Roman" w:hAnsi="Times New Roman" w:cs="Times New Roman"/>
          <w:sz w:val="24"/>
          <w:szCs w:val="24"/>
        </w:rPr>
        <w:t xml:space="preserve"> must be explicit and researchers must follow institutional protocols to ensure safety and transparency.</w:t>
      </w:r>
      <w:r w:rsidR="00DC42AB" w:rsidRPr="00FF3EE9">
        <w:rPr>
          <w:rFonts w:ascii="Times New Roman" w:eastAsia="Times New Roman" w:hAnsi="Times New Roman" w:cs="Times New Roman"/>
          <w:sz w:val="24"/>
          <w:szCs w:val="24"/>
        </w:rPr>
        <w:t xml:space="preserve"> </w:t>
      </w:r>
    </w:p>
    <w:p w14:paraId="251F916B" w14:textId="77777777" w:rsidR="00DC42AB" w:rsidRDefault="00EA1A8F" w:rsidP="00DC42AB">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Per institutional guidance, t</w:t>
      </w:r>
      <w:r w:rsidR="000934A5" w:rsidRPr="00674571">
        <w:rPr>
          <w:rFonts w:ascii="Times New Roman" w:eastAsia="Times New Roman" w:hAnsi="Times New Roman" w:cs="Times New Roman"/>
          <w:b/>
          <w:bCs/>
          <w:sz w:val="24"/>
          <w:szCs w:val="24"/>
        </w:rPr>
        <w:t>he parental permission</w:t>
      </w:r>
      <w:r>
        <w:rPr>
          <w:rFonts w:ascii="Times New Roman" w:eastAsia="Times New Roman" w:hAnsi="Times New Roman" w:cs="Times New Roman"/>
          <w:b/>
          <w:bCs/>
          <w:sz w:val="24"/>
          <w:szCs w:val="24"/>
        </w:rPr>
        <w:t>/consent</w:t>
      </w:r>
      <w:r w:rsidR="000934A5" w:rsidRPr="00674571">
        <w:rPr>
          <w:rFonts w:ascii="Times New Roman" w:eastAsia="Times New Roman" w:hAnsi="Times New Roman" w:cs="Times New Roman"/>
          <w:b/>
          <w:bCs/>
          <w:sz w:val="24"/>
          <w:szCs w:val="24"/>
        </w:rPr>
        <w:t xml:space="preserve"> form for research involving minors must include a clearly defined clause that outlines the nature of all planned interactions with the child participant. This clause should also provide a space for parents or legal guardians to give their written permission/consent to these interactions.</w:t>
      </w:r>
      <w:r w:rsidR="000934A5" w:rsidRPr="000934A5">
        <w:rPr>
          <w:rFonts w:ascii="Times New Roman" w:eastAsia="Times New Roman" w:hAnsi="Times New Roman" w:cs="Times New Roman"/>
          <w:bCs/>
          <w:sz w:val="24"/>
          <w:szCs w:val="24"/>
        </w:rPr>
        <w:t xml:space="preserve"> </w:t>
      </w:r>
      <w:r w:rsidR="000934A5">
        <w:rPr>
          <w:rFonts w:ascii="Times New Roman" w:eastAsia="Times New Roman" w:hAnsi="Times New Roman" w:cs="Times New Roman"/>
          <w:bCs/>
          <w:sz w:val="24"/>
          <w:szCs w:val="24"/>
        </w:rPr>
        <w:t>Please</w:t>
      </w:r>
      <w:r w:rsidR="000934A5" w:rsidRPr="000934A5">
        <w:rPr>
          <w:rFonts w:ascii="Times New Roman" w:eastAsia="Times New Roman" w:hAnsi="Times New Roman" w:cs="Times New Roman"/>
          <w:bCs/>
          <w:sz w:val="24"/>
          <w:szCs w:val="24"/>
        </w:rPr>
        <w:t xml:space="preserve"> consult the </w:t>
      </w:r>
      <w:hyperlink r:id="rId16" w:history="1">
        <w:r w:rsidR="000934A5" w:rsidRPr="000934A5">
          <w:rPr>
            <w:rStyle w:val="Hyperlink"/>
            <w:rFonts w:ascii="Times New Roman" w:eastAsia="Times New Roman" w:hAnsi="Times New Roman" w:cs="Times New Roman"/>
            <w:bCs/>
            <w:sz w:val="24"/>
            <w:szCs w:val="24"/>
          </w:rPr>
          <w:t>NTR IRB consent template</w:t>
        </w:r>
      </w:hyperlink>
      <w:r w:rsidR="000934A5" w:rsidRPr="000934A5">
        <w:rPr>
          <w:rFonts w:ascii="Times New Roman" w:eastAsia="Times New Roman" w:hAnsi="Times New Roman" w:cs="Times New Roman"/>
          <w:bCs/>
          <w:sz w:val="24"/>
          <w:szCs w:val="24"/>
        </w:rPr>
        <w:t xml:space="preserve"> for appropriate language and formatting guidance</w:t>
      </w:r>
      <w:r w:rsidR="000934A5" w:rsidRPr="000934A5">
        <w:rPr>
          <w:rFonts w:ascii="Times New Roman" w:eastAsia="Times New Roman" w:hAnsi="Times New Roman" w:cs="Times New Roman"/>
          <w:sz w:val="24"/>
          <w:szCs w:val="24"/>
        </w:rPr>
        <w:t xml:space="preserve">. </w:t>
      </w:r>
    </w:p>
    <w:p w14:paraId="471A84D8" w14:textId="77777777" w:rsidR="00354232" w:rsidRPr="00354232" w:rsidRDefault="00124B70" w:rsidP="0035423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Required </w:t>
      </w:r>
      <w:r w:rsidR="00354232" w:rsidRPr="00354232">
        <w:rPr>
          <w:rFonts w:ascii="Times New Roman" w:eastAsia="Times New Roman" w:hAnsi="Times New Roman" w:cs="Times New Roman"/>
          <w:b/>
          <w:bCs/>
          <w:sz w:val="36"/>
          <w:szCs w:val="36"/>
        </w:rPr>
        <w:t>Steps for Researchers</w:t>
      </w:r>
    </w:p>
    <w:p w14:paraId="5F673D8A" w14:textId="77777777" w:rsidR="00354232" w:rsidRPr="00354232" w:rsidRDefault="00354232" w:rsidP="00354232">
      <w:p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 xml:space="preserve">Before initiating any research involving minors </w:t>
      </w:r>
      <w:r w:rsidR="00A64206">
        <w:rPr>
          <w:rFonts w:ascii="Times New Roman" w:eastAsia="Times New Roman" w:hAnsi="Times New Roman" w:cs="Times New Roman"/>
          <w:sz w:val="24"/>
          <w:szCs w:val="24"/>
        </w:rPr>
        <w:t>at</w:t>
      </w:r>
      <w:r w:rsidRPr="00354232">
        <w:rPr>
          <w:rFonts w:ascii="Times New Roman" w:eastAsia="Times New Roman" w:hAnsi="Times New Roman" w:cs="Times New Roman"/>
          <w:sz w:val="24"/>
          <w:szCs w:val="24"/>
        </w:rPr>
        <w:t xml:space="preserve"> UNT Health, researchers must:</w:t>
      </w:r>
    </w:p>
    <w:p w14:paraId="16B0C6A1" w14:textId="77777777" w:rsidR="00967089" w:rsidRPr="00E11EB8" w:rsidRDefault="00674571" w:rsidP="00E11EB8">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Consult with</w:t>
      </w:r>
      <w:r w:rsidR="00841FDA">
        <w:rPr>
          <w:rFonts w:ascii="Times New Roman" w:eastAsia="Times New Roman" w:hAnsi="Times New Roman" w:cs="Times New Roman"/>
          <w:b/>
          <w:bCs/>
          <w:sz w:val="27"/>
          <w:szCs w:val="27"/>
        </w:rPr>
        <w:t xml:space="preserve"> the Right People</w:t>
      </w:r>
      <w:r w:rsidR="00E11EB8" w:rsidRPr="00E11EB8">
        <w:rPr>
          <w:rFonts w:ascii="Times New Roman" w:eastAsia="Times New Roman" w:hAnsi="Times New Roman" w:cs="Times New Roman"/>
          <w:b/>
          <w:bCs/>
          <w:sz w:val="27"/>
          <w:szCs w:val="27"/>
        </w:rPr>
        <w:t xml:space="preserve"> </w:t>
      </w:r>
    </w:p>
    <w:p w14:paraId="16C0CCC2" w14:textId="77777777" w:rsidR="00124B70" w:rsidRPr="00F23BAB" w:rsidRDefault="00124B70" w:rsidP="00841FDA">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r w:rsidRPr="00F23BAB">
        <w:rPr>
          <w:rFonts w:ascii="Times New Roman" w:eastAsia="Times New Roman" w:hAnsi="Times New Roman" w:cs="Times New Roman"/>
          <w:bCs/>
          <w:sz w:val="24"/>
          <w:szCs w:val="24"/>
        </w:rPr>
        <w:t>Contact OIIA for additional guidance on ensuring your protocol</w:t>
      </w:r>
      <w:r>
        <w:rPr>
          <w:rFonts w:ascii="Times New Roman" w:eastAsia="Times New Roman" w:hAnsi="Times New Roman" w:cs="Times New Roman"/>
          <w:bCs/>
          <w:sz w:val="24"/>
          <w:szCs w:val="24"/>
        </w:rPr>
        <w:t xml:space="preserve"> and study procedures</w:t>
      </w:r>
      <w:r w:rsidRPr="00F23BAB">
        <w:rPr>
          <w:rFonts w:ascii="Times New Roman" w:eastAsia="Times New Roman" w:hAnsi="Times New Roman" w:cs="Times New Roman"/>
          <w:bCs/>
          <w:sz w:val="24"/>
          <w:szCs w:val="24"/>
        </w:rPr>
        <w:t xml:space="preserve"> adhere to MOC policy</w:t>
      </w:r>
      <w:r>
        <w:rPr>
          <w:rFonts w:ascii="Times New Roman" w:eastAsia="Times New Roman" w:hAnsi="Times New Roman" w:cs="Times New Roman"/>
          <w:bCs/>
          <w:sz w:val="24"/>
          <w:szCs w:val="24"/>
        </w:rPr>
        <w:t>:</w:t>
      </w:r>
    </w:p>
    <w:p w14:paraId="7D7BDFC7" w14:textId="6028201C" w:rsidR="00124B70" w:rsidRDefault="00124B70" w:rsidP="00124B70">
      <w:pPr>
        <w:pStyle w:val="ListParagraph"/>
        <w:numPr>
          <w:ilvl w:val="2"/>
          <w:numId w:val="10"/>
        </w:numPr>
        <w:spacing w:before="100" w:beforeAutospacing="1" w:after="100" w:afterAutospacing="1" w:line="240" w:lineRule="auto"/>
        <w:ind w:left="1800"/>
        <w:outlineLvl w:val="2"/>
        <w:rPr>
          <w:rFonts w:ascii="Times New Roman" w:eastAsia="Times New Roman" w:hAnsi="Times New Roman" w:cs="Times New Roman"/>
          <w:bCs/>
          <w:sz w:val="24"/>
          <w:szCs w:val="24"/>
        </w:rPr>
      </w:pPr>
      <w:r w:rsidRPr="00F23BAB">
        <w:rPr>
          <w:rFonts w:ascii="Times New Roman" w:eastAsia="Times New Roman" w:hAnsi="Times New Roman" w:cs="Times New Roman"/>
          <w:bCs/>
          <w:sz w:val="24"/>
          <w:szCs w:val="24"/>
        </w:rPr>
        <w:t xml:space="preserve">MOC Coordinator, Dennys Arrieta at </w:t>
      </w:r>
      <w:hyperlink r:id="rId17" w:history="1">
        <w:r w:rsidR="00D71B46" w:rsidRPr="008D6354">
          <w:rPr>
            <w:rStyle w:val="Hyperlink"/>
            <w:rFonts w:ascii="Times New Roman" w:eastAsia="Times New Roman" w:hAnsi="Times New Roman" w:cs="Times New Roman"/>
            <w:bCs/>
            <w:sz w:val="24"/>
            <w:szCs w:val="24"/>
          </w:rPr>
          <w:t>dennys.arrieta@unthealth.edu</w:t>
        </w:r>
      </w:hyperlink>
    </w:p>
    <w:p w14:paraId="1444C311" w14:textId="77777777" w:rsidR="00124B70" w:rsidRDefault="00124B70" w:rsidP="00124B70">
      <w:pPr>
        <w:pStyle w:val="ListParagraph"/>
        <w:numPr>
          <w:ilvl w:val="2"/>
          <w:numId w:val="10"/>
        </w:numPr>
        <w:spacing w:before="100" w:beforeAutospacing="1" w:after="100" w:afterAutospacing="1" w:line="240" w:lineRule="auto"/>
        <w:ind w:left="1800"/>
        <w:outlineLvl w:val="2"/>
        <w:rPr>
          <w:rFonts w:ascii="Times New Roman" w:eastAsia="Times New Roman" w:hAnsi="Times New Roman" w:cs="Times New Roman"/>
          <w:bCs/>
          <w:sz w:val="24"/>
          <w:szCs w:val="24"/>
        </w:rPr>
      </w:pPr>
      <w:r w:rsidRPr="00F23BAB">
        <w:rPr>
          <w:rFonts w:ascii="Times New Roman" w:eastAsia="Times New Roman" w:hAnsi="Times New Roman" w:cs="Times New Roman"/>
          <w:bCs/>
          <w:sz w:val="24"/>
          <w:szCs w:val="24"/>
        </w:rPr>
        <w:t xml:space="preserve">OIIA General Inbox: </w:t>
      </w:r>
      <w:hyperlink r:id="rId18" w:history="1">
        <w:r w:rsidRPr="008D6354">
          <w:rPr>
            <w:rStyle w:val="Hyperlink"/>
            <w:rFonts w:ascii="Times New Roman" w:eastAsia="Times New Roman" w:hAnsi="Times New Roman" w:cs="Times New Roman"/>
            <w:bCs/>
            <w:sz w:val="24"/>
            <w:szCs w:val="24"/>
          </w:rPr>
          <w:t>compliance@unthealth.edu</w:t>
        </w:r>
      </w:hyperlink>
    </w:p>
    <w:p w14:paraId="2CFC1AB3" w14:textId="77777777" w:rsidR="00841FDA" w:rsidRDefault="00334589" w:rsidP="00841FDA">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Based on OIIA specific guidance for your research project, consult with the NTR IRB on how best to navigate institutional requirements with regulatory requirements. </w:t>
      </w:r>
    </w:p>
    <w:p w14:paraId="5E990F5B" w14:textId="77777777" w:rsidR="00334589" w:rsidRDefault="00CB7366" w:rsidP="00334589">
      <w:pPr>
        <w:pStyle w:val="ListParagraph"/>
        <w:numPr>
          <w:ilvl w:val="2"/>
          <w:numId w:val="10"/>
        </w:numPr>
        <w:spacing w:before="100" w:beforeAutospacing="1" w:after="100" w:afterAutospacing="1" w:line="240" w:lineRule="auto"/>
        <w:ind w:left="1800"/>
        <w:outlineLvl w:val="2"/>
        <w:rPr>
          <w:rFonts w:ascii="Times New Roman" w:eastAsia="Times New Roman" w:hAnsi="Times New Roman" w:cs="Times New Roman"/>
          <w:bCs/>
          <w:sz w:val="24"/>
          <w:szCs w:val="24"/>
        </w:rPr>
      </w:pPr>
      <w:hyperlink r:id="rId19" w:history="1">
        <w:r w:rsidR="00334589" w:rsidRPr="00CB7366">
          <w:rPr>
            <w:rStyle w:val="Hyperlink"/>
            <w:rFonts w:ascii="Times New Roman" w:eastAsia="Times New Roman" w:hAnsi="Times New Roman" w:cs="Times New Roman"/>
            <w:bCs/>
            <w:sz w:val="24"/>
            <w:szCs w:val="24"/>
          </w:rPr>
          <w:t>Request a consult</w:t>
        </w:r>
      </w:hyperlink>
      <w:r>
        <w:rPr>
          <w:rFonts w:ascii="Times New Roman" w:eastAsia="Times New Roman" w:hAnsi="Times New Roman" w:cs="Times New Roman"/>
          <w:bCs/>
          <w:sz w:val="24"/>
          <w:szCs w:val="24"/>
        </w:rPr>
        <w:t xml:space="preserve">: </w:t>
      </w:r>
      <w:r w:rsidRPr="00CB7366">
        <w:rPr>
          <w:rFonts w:ascii="Times New Roman" w:hAnsi="Times New Roman" w:cs="Times New Roman"/>
          <w:color w:val="333333"/>
          <w:sz w:val="24"/>
          <w:szCs w:val="24"/>
          <w:shd w:val="clear" w:color="auto" w:fill="FFFFFF"/>
        </w:rPr>
        <w:t>The purpose of this form is to provide the North Texas Regional Institutional Review Board (NTR IRB) with specific information about a potential new study submission and to request a consultation with an NTR IRB staff member before submitting a project for review.</w:t>
      </w:r>
    </w:p>
    <w:p w14:paraId="30EEF718" w14:textId="77777777" w:rsidR="00334589" w:rsidRDefault="00334589" w:rsidP="00334589">
      <w:pPr>
        <w:pStyle w:val="ListParagraph"/>
        <w:numPr>
          <w:ilvl w:val="2"/>
          <w:numId w:val="10"/>
        </w:numPr>
        <w:spacing w:before="100" w:beforeAutospacing="1" w:after="100" w:afterAutospacing="1" w:line="240" w:lineRule="auto"/>
        <w:ind w:left="180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General NTR IRB inbox: </w:t>
      </w:r>
      <w:hyperlink r:id="rId20" w:history="1">
        <w:r w:rsidR="00CB7366" w:rsidRPr="008D6354">
          <w:rPr>
            <w:rStyle w:val="Hyperlink"/>
            <w:rFonts w:ascii="Times New Roman" w:eastAsia="Times New Roman" w:hAnsi="Times New Roman" w:cs="Times New Roman"/>
            <w:bCs/>
            <w:sz w:val="24"/>
            <w:szCs w:val="24"/>
          </w:rPr>
          <w:t>NorthTexRegIRB@unthealth.edu</w:t>
        </w:r>
      </w:hyperlink>
    </w:p>
    <w:p w14:paraId="5A8A0FCF" w14:textId="77777777" w:rsidR="00334589" w:rsidRPr="00CB7366" w:rsidRDefault="00967089" w:rsidP="00CB73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 </w:t>
      </w:r>
      <w:r w:rsidR="00354232" w:rsidRPr="00354232">
        <w:rPr>
          <w:rFonts w:ascii="Times New Roman" w:eastAsia="Times New Roman" w:hAnsi="Times New Roman" w:cs="Times New Roman"/>
          <w:b/>
          <w:bCs/>
          <w:sz w:val="27"/>
          <w:szCs w:val="27"/>
        </w:rPr>
        <w:t xml:space="preserve">Complete the </w:t>
      </w:r>
      <w:hyperlink r:id="rId21" w:history="1">
        <w:r w:rsidR="00354232" w:rsidRPr="00FF3EE9">
          <w:rPr>
            <w:rStyle w:val="Hyperlink"/>
            <w:rFonts w:ascii="Times New Roman" w:eastAsia="Times New Roman" w:hAnsi="Times New Roman" w:cs="Times New Roman"/>
            <w:b/>
            <w:bCs/>
            <w:sz w:val="27"/>
            <w:szCs w:val="27"/>
          </w:rPr>
          <w:t>Minors on Campus (MOC) Checklist</w:t>
        </w:r>
      </w:hyperlink>
      <w:r w:rsidR="00841FDA">
        <w:rPr>
          <w:rFonts w:ascii="Times New Roman" w:eastAsia="Times New Roman" w:hAnsi="Times New Roman" w:cs="Times New Roman"/>
          <w:b/>
          <w:bCs/>
          <w:sz w:val="27"/>
          <w:szCs w:val="27"/>
        </w:rPr>
        <w:t xml:space="preserve"> and Secure OIIA Approval</w:t>
      </w:r>
    </w:p>
    <w:p w14:paraId="7D8D6BF6" w14:textId="3E4079BE" w:rsidR="00354232" w:rsidRDefault="00354232" w:rsidP="003542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Th</w:t>
      </w:r>
      <w:r w:rsidR="00841FDA">
        <w:rPr>
          <w:rFonts w:ascii="Times New Roman" w:eastAsia="Times New Roman" w:hAnsi="Times New Roman" w:cs="Times New Roman"/>
          <w:sz w:val="24"/>
          <w:szCs w:val="24"/>
        </w:rPr>
        <w:t xml:space="preserve">e </w:t>
      </w:r>
      <w:hyperlink r:id="rId22" w:history="1">
        <w:r w:rsidR="00841FDA" w:rsidRPr="00B57816">
          <w:rPr>
            <w:rStyle w:val="Hyperlink"/>
            <w:rFonts w:ascii="Times New Roman" w:eastAsia="Times New Roman" w:hAnsi="Times New Roman" w:cs="Times New Roman"/>
            <w:sz w:val="24"/>
            <w:szCs w:val="24"/>
          </w:rPr>
          <w:t>MOC checklist</w:t>
        </w:r>
      </w:hyperlink>
      <w:r w:rsidR="00841FDA">
        <w:rPr>
          <w:rFonts w:ascii="Times New Roman" w:eastAsia="Times New Roman" w:hAnsi="Times New Roman" w:cs="Times New Roman"/>
          <w:sz w:val="24"/>
          <w:szCs w:val="24"/>
        </w:rPr>
        <w:t xml:space="preserve"> </w:t>
      </w:r>
      <w:r w:rsidRPr="00354232">
        <w:rPr>
          <w:rFonts w:ascii="Times New Roman" w:eastAsia="Times New Roman" w:hAnsi="Times New Roman" w:cs="Times New Roman"/>
          <w:sz w:val="24"/>
          <w:szCs w:val="24"/>
        </w:rPr>
        <w:t xml:space="preserve">includes departmental approvals, training certifications, </w:t>
      </w:r>
      <w:r w:rsidR="003B2E76">
        <w:rPr>
          <w:rFonts w:ascii="Times New Roman" w:eastAsia="Times New Roman" w:hAnsi="Times New Roman" w:cs="Times New Roman"/>
          <w:sz w:val="24"/>
          <w:szCs w:val="24"/>
        </w:rPr>
        <w:t xml:space="preserve">background checks for ALL personnel interacting with the minors, </w:t>
      </w:r>
      <w:r w:rsidRPr="00354232">
        <w:rPr>
          <w:rFonts w:ascii="Times New Roman" w:eastAsia="Times New Roman" w:hAnsi="Times New Roman" w:cs="Times New Roman"/>
          <w:sz w:val="24"/>
          <w:szCs w:val="24"/>
        </w:rPr>
        <w:t>and documentation of supervision plans.</w:t>
      </w:r>
    </w:p>
    <w:p w14:paraId="3573AE8F" w14:textId="77777777" w:rsidR="00CB7366" w:rsidRPr="00354232" w:rsidRDefault="00CB7366" w:rsidP="003542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7816">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There may be steps/items within the checklist that may not be initiated until after the appropriate institutional (OIIA and NTR IRB) approvals have been obtained. </w:t>
      </w:r>
    </w:p>
    <w:p w14:paraId="31FC76E5" w14:textId="77777777" w:rsidR="00354232" w:rsidRPr="00354232" w:rsidRDefault="00E11EB8" w:rsidP="0035423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354232" w:rsidRPr="00354232">
        <w:rPr>
          <w:rFonts w:ascii="Times New Roman" w:eastAsia="Times New Roman" w:hAnsi="Times New Roman" w:cs="Times New Roman"/>
          <w:b/>
          <w:bCs/>
          <w:sz w:val="27"/>
          <w:szCs w:val="27"/>
        </w:rPr>
        <w:t xml:space="preserve">. Secure </w:t>
      </w:r>
      <w:r w:rsidR="00CB7366">
        <w:rPr>
          <w:rFonts w:ascii="Times New Roman" w:eastAsia="Times New Roman" w:hAnsi="Times New Roman" w:cs="Times New Roman"/>
          <w:b/>
          <w:bCs/>
          <w:sz w:val="27"/>
          <w:szCs w:val="27"/>
        </w:rPr>
        <w:t xml:space="preserve">NTR </w:t>
      </w:r>
      <w:r w:rsidR="00354232" w:rsidRPr="00354232">
        <w:rPr>
          <w:rFonts w:ascii="Times New Roman" w:eastAsia="Times New Roman" w:hAnsi="Times New Roman" w:cs="Times New Roman"/>
          <w:b/>
          <w:bCs/>
          <w:sz w:val="27"/>
          <w:szCs w:val="27"/>
        </w:rPr>
        <w:t>IRB Approval</w:t>
      </w:r>
    </w:p>
    <w:p w14:paraId="3D6A0BF4" w14:textId="77777777" w:rsidR="00354232" w:rsidRPr="00354232" w:rsidRDefault="00354232" w:rsidP="003542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Submit a detailed protocol outlining how minors will be recruited, consented, and protected.</w:t>
      </w:r>
    </w:p>
    <w:p w14:paraId="28596489" w14:textId="77777777" w:rsidR="00354232" w:rsidRDefault="00354232" w:rsidP="003542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 xml:space="preserve">Highlight any 1:1 </w:t>
      </w:r>
      <w:proofErr w:type="gramStart"/>
      <w:r w:rsidRPr="00354232">
        <w:rPr>
          <w:rFonts w:ascii="Times New Roman" w:eastAsia="Times New Roman" w:hAnsi="Times New Roman" w:cs="Times New Roman"/>
          <w:sz w:val="24"/>
          <w:szCs w:val="24"/>
        </w:rPr>
        <w:t>interactions</w:t>
      </w:r>
      <w:proofErr w:type="gramEnd"/>
      <w:r w:rsidRPr="00354232">
        <w:rPr>
          <w:rFonts w:ascii="Times New Roman" w:eastAsia="Times New Roman" w:hAnsi="Times New Roman" w:cs="Times New Roman"/>
          <w:sz w:val="24"/>
          <w:szCs w:val="24"/>
        </w:rPr>
        <w:t xml:space="preserve"> and justify their necessity.</w:t>
      </w:r>
    </w:p>
    <w:p w14:paraId="0872ADE5" w14:textId="77777777" w:rsidR="00354232" w:rsidRPr="00354232" w:rsidRDefault="00674571" w:rsidP="00EA1A8F">
      <w:pPr>
        <w:spacing w:before="100" w:beforeAutospacing="1" w:after="100" w:afterAutospacing="1" w:line="240" w:lineRule="auto"/>
        <w:ind w:left="360" w:hanging="360"/>
        <w:outlineLvl w:val="2"/>
        <w:rPr>
          <w:rFonts w:ascii="Times New Roman" w:eastAsia="Times New Roman" w:hAnsi="Times New Roman" w:cs="Times New Roman"/>
          <w:b/>
          <w:bCs/>
        </w:rPr>
      </w:pPr>
      <w:r>
        <w:rPr>
          <w:rFonts w:ascii="Times New Roman" w:eastAsia="Times New Roman" w:hAnsi="Times New Roman" w:cs="Times New Roman"/>
          <w:b/>
          <w:bCs/>
          <w:sz w:val="27"/>
          <w:szCs w:val="27"/>
        </w:rPr>
        <w:t>4</w:t>
      </w:r>
      <w:r w:rsidR="00354232" w:rsidRPr="00354232">
        <w:rPr>
          <w:rFonts w:ascii="Times New Roman" w:eastAsia="Times New Roman" w:hAnsi="Times New Roman" w:cs="Times New Roman"/>
          <w:b/>
          <w:bCs/>
          <w:sz w:val="27"/>
          <w:szCs w:val="27"/>
        </w:rPr>
        <w:t xml:space="preserve">. </w:t>
      </w:r>
      <w:r w:rsidR="00EA1A8F">
        <w:rPr>
          <w:rFonts w:ascii="Times New Roman" w:eastAsia="Times New Roman" w:hAnsi="Times New Roman" w:cs="Times New Roman"/>
          <w:b/>
          <w:bCs/>
          <w:sz w:val="27"/>
          <w:szCs w:val="27"/>
        </w:rPr>
        <w:t>O</w:t>
      </w:r>
      <w:r w:rsidR="00354232" w:rsidRPr="00354232">
        <w:rPr>
          <w:rFonts w:ascii="Times New Roman" w:eastAsia="Times New Roman" w:hAnsi="Times New Roman" w:cs="Times New Roman"/>
          <w:b/>
          <w:bCs/>
          <w:sz w:val="27"/>
          <w:szCs w:val="27"/>
        </w:rPr>
        <w:t>btain Parental Permission and Minor Assent</w:t>
      </w:r>
      <w:r w:rsidR="00EA1A8F">
        <w:rPr>
          <w:rFonts w:ascii="Times New Roman" w:eastAsia="Times New Roman" w:hAnsi="Times New Roman" w:cs="Times New Roman"/>
          <w:b/>
          <w:bCs/>
          <w:sz w:val="27"/>
          <w:szCs w:val="27"/>
        </w:rPr>
        <w:t xml:space="preserve"> </w:t>
      </w:r>
      <w:r w:rsidR="00EA1A8F" w:rsidRPr="00334589">
        <w:rPr>
          <w:rFonts w:ascii="Times New Roman" w:eastAsia="Times New Roman" w:hAnsi="Times New Roman" w:cs="Times New Roman"/>
          <w:b/>
          <w:bCs/>
        </w:rPr>
        <w:t>(once appropriate institutional approvals are secured)</w:t>
      </w:r>
    </w:p>
    <w:p w14:paraId="3285E0AA" w14:textId="07F34B4C" w:rsidR="00354232" w:rsidRPr="00354232" w:rsidRDefault="00354232" w:rsidP="003542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 xml:space="preserve">Use </w:t>
      </w:r>
      <w:r w:rsidR="00334589">
        <w:rPr>
          <w:rFonts w:ascii="Times New Roman" w:eastAsia="Times New Roman" w:hAnsi="Times New Roman" w:cs="Times New Roman"/>
          <w:sz w:val="24"/>
          <w:szCs w:val="24"/>
        </w:rPr>
        <w:t>the</w:t>
      </w:r>
      <w:r w:rsidR="00B57816">
        <w:rPr>
          <w:rFonts w:ascii="Times New Roman" w:eastAsia="Times New Roman" w:hAnsi="Times New Roman" w:cs="Times New Roman"/>
          <w:sz w:val="24"/>
          <w:szCs w:val="24"/>
        </w:rPr>
        <w:t xml:space="preserve"> institutionally</w:t>
      </w:r>
      <w:r w:rsidR="00334589">
        <w:rPr>
          <w:rFonts w:ascii="Times New Roman" w:eastAsia="Times New Roman" w:hAnsi="Times New Roman" w:cs="Times New Roman"/>
          <w:sz w:val="24"/>
          <w:szCs w:val="24"/>
        </w:rPr>
        <w:t xml:space="preserve"> </w:t>
      </w:r>
      <w:r w:rsidRPr="00354232">
        <w:rPr>
          <w:rFonts w:ascii="Times New Roman" w:eastAsia="Times New Roman" w:hAnsi="Times New Roman" w:cs="Times New Roman"/>
          <w:sz w:val="24"/>
          <w:szCs w:val="24"/>
        </w:rPr>
        <w:t>approved consent</w:t>
      </w:r>
      <w:r w:rsidR="00334589">
        <w:rPr>
          <w:rFonts w:ascii="Times New Roman" w:eastAsia="Times New Roman" w:hAnsi="Times New Roman" w:cs="Times New Roman"/>
          <w:sz w:val="24"/>
          <w:szCs w:val="24"/>
        </w:rPr>
        <w:t>/assent</w:t>
      </w:r>
      <w:r w:rsidRPr="00354232">
        <w:rPr>
          <w:rFonts w:ascii="Times New Roman" w:eastAsia="Times New Roman" w:hAnsi="Times New Roman" w:cs="Times New Roman"/>
          <w:sz w:val="24"/>
          <w:szCs w:val="24"/>
        </w:rPr>
        <w:t xml:space="preserve"> forms</w:t>
      </w:r>
      <w:r w:rsidR="00334589">
        <w:rPr>
          <w:rFonts w:ascii="Times New Roman" w:eastAsia="Times New Roman" w:hAnsi="Times New Roman" w:cs="Times New Roman"/>
          <w:sz w:val="24"/>
          <w:szCs w:val="24"/>
        </w:rPr>
        <w:t xml:space="preserve"> (with the NTR IRB stamp)</w:t>
      </w:r>
      <w:r w:rsidRPr="00354232">
        <w:rPr>
          <w:rFonts w:ascii="Times New Roman" w:eastAsia="Times New Roman" w:hAnsi="Times New Roman" w:cs="Times New Roman"/>
          <w:sz w:val="24"/>
          <w:szCs w:val="24"/>
        </w:rPr>
        <w:t xml:space="preserve"> that clearly describe study procedures, risks, and the nature of interactions.</w:t>
      </w:r>
    </w:p>
    <w:p w14:paraId="5508B59E" w14:textId="77777777" w:rsidR="00354232" w:rsidRPr="00354232" w:rsidRDefault="00674571" w:rsidP="0035423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354232" w:rsidRPr="00354232">
        <w:rPr>
          <w:rFonts w:ascii="Times New Roman" w:eastAsia="Times New Roman" w:hAnsi="Times New Roman" w:cs="Times New Roman"/>
          <w:b/>
          <w:bCs/>
          <w:sz w:val="27"/>
          <w:szCs w:val="27"/>
        </w:rPr>
        <w:t xml:space="preserve">. Submit </w:t>
      </w:r>
      <w:r w:rsidR="00334589">
        <w:rPr>
          <w:rFonts w:ascii="Times New Roman" w:eastAsia="Times New Roman" w:hAnsi="Times New Roman" w:cs="Times New Roman"/>
          <w:b/>
          <w:bCs/>
          <w:sz w:val="27"/>
          <w:szCs w:val="27"/>
        </w:rPr>
        <w:t>Parental Permission/</w:t>
      </w:r>
      <w:r w:rsidR="00354232" w:rsidRPr="00354232">
        <w:rPr>
          <w:rFonts w:ascii="Times New Roman" w:eastAsia="Times New Roman" w:hAnsi="Times New Roman" w:cs="Times New Roman"/>
          <w:b/>
          <w:bCs/>
          <w:sz w:val="27"/>
          <w:szCs w:val="27"/>
        </w:rPr>
        <w:t xml:space="preserve">Consent Forms to </w:t>
      </w:r>
      <w:r w:rsidR="00EA1A8F">
        <w:rPr>
          <w:rFonts w:ascii="Times New Roman" w:eastAsia="Times New Roman" w:hAnsi="Times New Roman" w:cs="Times New Roman"/>
          <w:b/>
          <w:bCs/>
          <w:sz w:val="27"/>
          <w:szCs w:val="27"/>
        </w:rPr>
        <w:t>OIIA</w:t>
      </w:r>
    </w:p>
    <w:p w14:paraId="4A2C62C3" w14:textId="77777777" w:rsidR="00354232" w:rsidRPr="00354232" w:rsidRDefault="00354232" w:rsidP="003542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lastRenderedPageBreak/>
        <w:t>Send signed parental permission</w:t>
      </w:r>
      <w:r w:rsidR="00334589">
        <w:rPr>
          <w:rFonts w:ascii="Times New Roman" w:eastAsia="Times New Roman" w:hAnsi="Times New Roman" w:cs="Times New Roman"/>
          <w:sz w:val="24"/>
          <w:szCs w:val="24"/>
        </w:rPr>
        <w:t>/consent</w:t>
      </w:r>
      <w:r w:rsidRPr="00354232">
        <w:rPr>
          <w:rFonts w:ascii="Times New Roman" w:eastAsia="Times New Roman" w:hAnsi="Times New Roman" w:cs="Times New Roman"/>
          <w:sz w:val="24"/>
          <w:szCs w:val="24"/>
        </w:rPr>
        <w:t xml:space="preserve"> forms securely to </w:t>
      </w:r>
      <w:r w:rsidR="00334589">
        <w:rPr>
          <w:rFonts w:ascii="Times New Roman" w:eastAsia="Times New Roman" w:hAnsi="Times New Roman" w:cs="Times New Roman"/>
          <w:sz w:val="24"/>
          <w:szCs w:val="24"/>
        </w:rPr>
        <w:t>OIIA</w:t>
      </w:r>
      <w:r w:rsidRPr="00354232">
        <w:rPr>
          <w:rFonts w:ascii="Times New Roman" w:eastAsia="Times New Roman" w:hAnsi="Times New Roman" w:cs="Times New Roman"/>
          <w:sz w:val="24"/>
          <w:szCs w:val="24"/>
        </w:rPr>
        <w:t xml:space="preserve"> before initiating any study procedures.</w:t>
      </w:r>
    </w:p>
    <w:p w14:paraId="23D5B00D" w14:textId="77777777" w:rsidR="00354232" w:rsidRPr="00354232" w:rsidRDefault="00354232" w:rsidP="003542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 xml:space="preserve">Use approved secure email channels and follow timelines outlined in the </w:t>
      </w:r>
      <w:hyperlink r:id="rId23" w:history="1">
        <w:r w:rsidRPr="00CB7366">
          <w:rPr>
            <w:rStyle w:val="Hyperlink"/>
            <w:rFonts w:ascii="Times New Roman" w:eastAsia="Times New Roman" w:hAnsi="Times New Roman" w:cs="Times New Roman"/>
            <w:sz w:val="24"/>
            <w:szCs w:val="24"/>
          </w:rPr>
          <w:t>MOC checklist</w:t>
        </w:r>
      </w:hyperlink>
      <w:r w:rsidRPr="00354232">
        <w:rPr>
          <w:rFonts w:ascii="Times New Roman" w:eastAsia="Times New Roman" w:hAnsi="Times New Roman" w:cs="Times New Roman"/>
          <w:sz w:val="24"/>
          <w:szCs w:val="24"/>
        </w:rPr>
        <w:t>.</w:t>
      </w:r>
    </w:p>
    <w:p w14:paraId="57CFBB10" w14:textId="77777777" w:rsidR="00354232" w:rsidRPr="00354232" w:rsidRDefault="00354232" w:rsidP="00354232">
      <w:pPr>
        <w:spacing w:before="100" w:beforeAutospacing="1" w:after="100" w:afterAutospacing="1" w:line="240" w:lineRule="auto"/>
        <w:outlineLvl w:val="1"/>
        <w:rPr>
          <w:rFonts w:ascii="Times New Roman" w:eastAsia="Times New Roman" w:hAnsi="Times New Roman" w:cs="Times New Roman"/>
          <w:b/>
          <w:bCs/>
          <w:sz w:val="36"/>
          <w:szCs w:val="36"/>
        </w:rPr>
      </w:pPr>
      <w:r w:rsidRPr="00354232">
        <w:rPr>
          <w:rFonts w:ascii="Times New Roman" w:eastAsia="Times New Roman" w:hAnsi="Times New Roman" w:cs="Times New Roman"/>
          <w:b/>
          <w:bCs/>
          <w:sz w:val="36"/>
          <w:szCs w:val="36"/>
        </w:rPr>
        <w:t>Institutional Support and Resources</w:t>
      </w:r>
    </w:p>
    <w:p w14:paraId="57483492" w14:textId="77777777" w:rsidR="00354232" w:rsidRPr="00354232" w:rsidRDefault="00354232" w:rsidP="00354232">
      <w:p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Researchers can access additional guidance and support through:</w:t>
      </w:r>
    </w:p>
    <w:p w14:paraId="0815A420" w14:textId="57A7FB46" w:rsidR="00124B70" w:rsidRDefault="00354232" w:rsidP="003542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b/>
          <w:bCs/>
          <w:sz w:val="24"/>
          <w:szCs w:val="24"/>
        </w:rPr>
        <w:t>Office of Institutional Integrity and Awareness</w:t>
      </w:r>
      <w:r w:rsidR="00E11EB8">
        <w:rPr>
          <w:rFonts w:ascii="Times New Roman" w:eastAsia="Times New Roman" w:hAnsi="Times New Roman" w:cs="Times New Roman"/>
          <w:b/>
          <w:bCs/>
          <w:sz w:val="24"/>
          <w:szCs w:val="24"/>
        </w:rPr>
        <w:t xml:space="preserve"> (OIIA)</w:t>
      </w:r>
      <w:r w:rsidRPr="00354232">
        <w:rPr>
          <w:rFonts w:ascii="Times New Roman" w:eastAsia="Times New Roman" w:hAnsi="Times New Roman" w:cs="Times New Roman"/>
          <w:sz w:val="24"/>
          <w:szCs w:val="24"/>
        </w:rPr>
        <w:t xml:space="preserve">: Offers </w:t>
      </w:r>
      <w:r w:rsidRPr="00B57816">
        <w:rPr>
          <w:rFonts w:ascii="Times New Roman" w:eastAsia="Times New Roman" w:hAnsi="Times New Roman" w:cs="Times New Roman"/>
          <w:sz w:val="24"/>
          <w:szCs w:val="24"/>
        </w:rPr>
        <w:t>trai</w:t>
      </w:r>
      <w:r w:rsidRPr="00B57816">
        <w:rPr>
          <w:rFonts w:ascii="Times New Roman" w:eastAsia="Times New Roman" w:hAnsi="Times New Roman" w:cs="Times New Roman"/>
          <w:sz w:val="24"/>
          <w:szCs w:val="24"/>
        </w:rPr>
        <w:t>n</w:t>
      </w:r>
      <w:r w:rsidRPr="00B57816">
        <w:rPr>
          <w:rFonts w:ascii="Times New Roman" w:eastAsia="Times New Roman" w:hAnsi="Times New Roman" w:cs="Times New Roman"/>
          <w:sz w:val="24"/>
          <w:szCs w:val="24"/>
        </w:rPr>
        <w:t>ing</w:t>
      </w:r>
      <w:r w:rsidRPr="00354232">
        <w:rPr>
          <w:rFonts w:ascii="Times New Roman" w:eastAsia="Times New Roman" w:hAnsi="Times New Roman" w:cs="Times New Roman"/>
          <w:sz w:val="24"/>
          <w:szCs w:val="24"/>
        </w:rPr>
        <w:t xml:space="preserve"> modules and </w:t>
      </w:r>
      <w:r w:rsidR="00FF3EE9" w:rsidRPr="00124B70">
        <w:rPr>
          <w:rFonts w:ascii="Times New Roman" w:eastAsia="Times New Roman" w:hAnsi="Times New Roman" w:cs="Times New Roman"/>
          <w:sz w:val="24"/>
          <w:szCs w:val="24"/>
        </w:rPr>
        <w:t>guidelines for adults interacting with minors</w:t>
      </w:r>
      <w:r w:rsidR="00124B70">
        <w:rPr>
          <w:rFonts w:ascii="Times New Roman" w:eastAsia="Times New Roman" w:hAnsi="Times New Roman" w:cs="Times New Roman"/>
          <w:sz w:val="24"/>
          <w:szCs w:val="24"/>
        </w:rPr>
        <w:t>:</w:t>
      </w:r>
    </w:p>
    <w:p w14:paraId="4146265C" w14:textId="77777777" w:rsidR="00124B70" w:rsidRPr="00124B70" w:rsidRDefault="00124B70" w:rsidP="00124B70">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24" w:history="1">
        <w:r w:rsidRPr="00124B70">
          <w:rPr>
            <w:rStyle w:val="Hyperlink"/>
            <w:rFonts w:ascii="Times New Roman" w:eastAsia="Times New Roman" w:hAnsi="Times New Roman" w:cs="Times New Roman"/>
            <w:bCs/>
            <w:sz w:val="24"/>
            <w:szCs w:val="24"/>
          </w:rPr>
          <w:t>UNT Health Policy 2.110</w:t>
        </w:r>
        <w:r w:rsidRPr="00124B70">
          <w:rPr>
            <w:rStyle w:val="Hyperlink"/>
            <w:rFonts w:ascii="Times New Roman" w:eastAsia="Times New Roman" w:hAnsi="Times New Roman" w:cs="Times New Roman"/>
            <w:sz w:val="24"/>
            <w:szCs w:val="24"/>
          </w:rPr>
          <w:t xml:space="preserve"> Minors on UNT Health Propert</w:t>
        </w:r>
        <w:r w:rsidRPr="00C548E9">
          <w:rPr>
            <w:rStyle w:val="Hyperlink"/>
            <w:rFonts w:ascii="Times New Roman" w:eastAsia="Times New Roman" w:hAnsi="Times New Roman" w:cs="Times New Roman"/>
            <w:b/>
            <w:sz w:val="24"/>
            <w:szCs w:val="24"/>
          </w:rPr>
          <w:t>y</w:t>
        </w:r>
      </w:hyperlink>
    </w:p>
    <w:p w14:paraId="3B3A5CE2" w14:textId="77777777" w:rsidR="002763D6" w:rsidRPr="002763D6" w:rsidRDefault="002763D6" w:rsidP="00124B70">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25" w:history="1">
        <w:r w:rsidRPr="002763D6">
          <w:rPr>
            <w:rStyle w:val="Hyperlink"/>
            <w:rFonts w:ascii="Times New Roman" w:eastAsia="Times New Roman" w:hAnsi="Times New Roman" w:cs="Times New Roman"/>
            <w:sz w:val="24"/>
            <w:szCs w:val="24"/>
          </w:rPr>
          <w:t>Reporting Child Abuse Campus</w:t>
        </w:r>
      </w:hyperlink>
      <w:r>
        <w:rPr>
          <w:rFonts w:ascii="Times New Roman" w:eastAsia="Times New Roman" w:hAnsi="Times New Roman" w:cs="Times New Roman"/>
          <w:sz w:val="24"/>
          <w:szCs w:val="24"/>
        </w:rPr>
        <w:t xml:space="preserve"> Training and </w:t>
      </w:r>
      <w:r w:rsidR="001B69DA">
        <w:rPr>
          <w:rFonts w:ascii="Times New Roman" w:eastAsia="Times New Roman" w:hAnsi="Times New Roman" w:cs="Times New Roman"/>
          <w:sz w:val="24"/>
          <w:szCs w:val="24"/>
        </w:rPr>
        <w:t xml:space="preserve">Protecting Minors at UNT Health (training module offered through </w:t>
      </w:r>
      <w:hyperlink r:id="rId26" w:history="1">
        <w:r w:rsidR="001B69DA" w:rsidRPr="001B69DA">
          <w:rPr>
            <w:rStyle w:val="Hyperlink"/>
            <w:rFonts w:ascii="Times New Roman" w:eastAsia="Times New Roman" w:hAnsi="Times New Roman" w:cs="Times New Roman"/>
            <w:sz w:val="24"/>
            <w:szCs w:val="24"/>
          </w:rPr>
          <w:t>Learn UNT Health</w:t>
        </w:r>
      </w:hyperlink>
      <w:r w:rsidR="001B69DA">
        <w:rPr>
          <w:rFonts w:ascii="Times New Roman" w:eastAsia="Times New Roman" w:hAnsi="Times New Roman" w:cs="Times New Roman"/>
          <w:sz w:val="24"/>
          <w:szCs w:val="24"/>
        </w:rPr>
        <w:t>)</w:t>
      </w:r>
    </w:p>
    <w:p w14:paraId="490A0C30" w14:textId="77777777" w:rsidR="00124B70" w:rsidRPr="00124B70" w:rsidRDefault="002763D6" w:rsidP="00124B70">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27" w:history="1">
        <w:r w:rsidR="00124B70" w:rsidRPr="002763D6">
          <w:rPr>
            <w:rStyle w:val="Hyperlink"/>
            <w:rFonts w:ascii="Times New Roman" w:eastAsia="Times New Roman" w:hAnsi="Times New Roman" w:cs="Times New Roman"/>
            <w:bCs/>
            <w:sz w:val="24"/>
            <w:szCs w:val="24"/>
          </w:rPr>
          <w:t>Programs for Minors on Campus</w:t>
        </w:r>
      </w:hyperlink>
      <w:r>
        <w:rPr>
          <w:rFonts w:ascii="Times New Roman" w:eastAsia="Times New Roman" w:hAnsi="Times New Roman" w:cs="Times New Roman"/>
          <w:bCs/>
          <w:sz w:val="24"/>
          <w:szCs w:val="24"/>
        </w:rPr>
        <w:t>: OIIA webpage explaining MOC policy</w:t>
      </w:r>
    </w:p>
    <w:p w14:paraId="21826F39" w14:textId="77777777" w:rsidR="00124B70" w:rsidRDefault="002763D6" w:rsidP="00124B70">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28" w:history="1">
        <w:r w:rsidR="00CB7366" w:rsidRPr="002763D6">
          <w:rPr>
            <w:rStyle w:val="Hyperlink"/>
            <w:rFonts w:ascii="Times New Roman" w:eastAsia="Times New Roman" w:hAnsi="Times New Roman" w:cs="Times New Roman"/>
            <w:sz w:val="24"/>
            <w:szCs w:val="24"/>
          </w:rPr>
          <w:t>Minimize the Risk</w:t>
        </w:r>
      </w:hyperlink>
      <w:r w:rsidR="00CB7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Provides a general summary of institutional g</w:t>
      </w:r>
      <w:r w:rsidR="00124B70" w:rsidRPr="002763D6">
        <w:rPr>
          <w:rFonts w:ascii="Times New Roman" w:eastAsia="Times New Roman" w:hAnsi="Times New Roman" w:cs="Times New Roman"/>
          <w:sz w:val="24"/>
          <w:szCs w:val="24"/>
        </w:rPr>
        <w:t>uidelines for adults interacting with minors</w:t>
      </w:r>
      <w:r w:rsidR="00CB736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w:t>
      </w:r>
      <w:r w:rsidR="00CB7366">
        <w:rPr>
          <w:rFonts w:ascii="Times New Roman" w:eastAsia="Times New Roman" w:hAnsi="Times New Roman" w:cs="Times New Roman"/>
          <w:sz w:val="24"/>
          <w:szCs w:val="24"/>
        </w:rPr>
        <w:t>roviding a Safe Environment</w:t>
      </w:r>
      <w:r>
        <w:rPr>
          <w:rFonts w:ascii="Times New Roman" w:eastAsia="Times New Roman" w:hAnsi="Times New Roman" w:cs="Times New Roman"/>
          <w:sz w:val="24"/>
          <w:szCs w:val="24"/>
        </w:rPr>
        <w:t>/</w:t>
      </w:r>
    </w:p>
    <w:p w14:paraId="23F192C2" w14:textId="77777777" w:rsidR="00354232" w:rsidRDefault="00FF3EE9" w:rsidP="00124B7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consult with OIIA and </w:t>
      </w:r>
      <w:r w:rsidR="00FF2768">
        <w:rPr>
          <w:rFonts w:ascii="Times New Roman" w:eastAsia="Times New Roman" w:hAnsi="Times New Roman" w:cs="Times New Roman"/>
          <w:sz w:val="24"/>
          <w:szCs w:val="24"/>
        </w:rPr>
        <w:t xml:space="preserve">visit the OIIA website for specific guidance related to this policy. </w:t>
      </w:r>
    </w:p>
    <w:p w14:paraId="0597E709" w14:textId="77777777" w:rsidR="00354232" w:rsidRDefault="00E11EB8" w:rsidP="00354232">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NTR </w:t>
      </w:r>
      <w:r w:rsidR="00354232" w:rsidRPr="00354232">
        <w:rPr>
          <w:rFonts w:ascii="Times New Roman" w:eastAsia="Times New Roman" w:hAnsi="Times New Roman" w:cs="Times New Roman"/>
          <w:b/>
          <w:bCs/>
          <w:sz w:val="24"/>
          <w:szCs w:val="24"/>
        </w:rPr>
        <w:t>IRB Office</w:t>
      </w:r>
      <w:r w:rsidR="00354232" w:rsidRPr="00354232">
        <w:rPr>
          <w:rFonts w:ascii="Times New Roman" w:eastAsia="Times New Roman" w:hAnsi="Times New Roman" w:cs="Times New Roman"/>
          <w:sz w:val="24"/>
          <w:szCs w:val="24"/>
        </w:rPr>
        <w:t>: Provides protocol review and ethical oversight</w:t>
      </w:r>
      <w:r>
        <w:rPr>
          <w:rFonts w:ascii="Times New Roman" w:eastAsia="Times New Roman" w:hAnsi="Times New Roman" w:cs="Times New Roman"/>
          <w:sz w:val="24"/>
          <w:szCs w:val="24"/>
        </w:rPr>
        <w:t xml:space="preserve"> of research</w:t>
      </w:r>
      <w:r w:rsidR="00354232" w:rsidRPr="00354232">
        <w:rPr>
          <w:rFonts w:ascii="Times New Roman" w:eastAsia="Times New Roman" w:hAnsi="Times New Roman" w:cs="Times New Roman"/>
          <w:sz w:val="24"/>
          <w:szCs w:val="24"/>
        </w:rPr>
        <w:t>.</w:t>
      </w:r>
    </w:p>
    <w:p w14:paraId="2F86ED7B" w14:textId="77777777" w:rsidR="00E11EB8" w:rsidRDefault="00985768" w:rsidP="00E11EB8">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29" w:history="1">
        <w:r w:rsidR="00E11EB8" w:rsidRPr="00985768">
          <w:rPr>
            <w:rStyle w:val="Hyperlink"/>
            <w:rFonts w:ascii="Times New Roman" w:eastAsia="Times New Roman" w:hAnsi="Times New Roman" w:cs="Times New Roman"/>
            <w:sz w:val="24"/>
            <w:szCs w:val="24"/>
          </w:rPr>
          <w:t>NTR IRB Manual – Standard Operating Procedures: Chapter 11</w:t>
        </w:r>
        <w:r w:rsidRPr="00985768">
          <w:rPr>
            <w:rStyle w:val="Hyperlink"/>
            <w:rFonts w:ascii="Times New Roman" w:eastAsia="Times New Roman" w:hAnsi="Times New Roman" w:cs="Times New Roman"/>
            <w:sz w:val="24"/>
            <w:szCs w:val="24"/>
          </w:rPr>
          <w:t>.1</w:t>
        </w:r>
        <w:r w:rsidR="00E11EB8" w:rsidRPr="00985768">
          <w:rPr>
            <w:rStyle w:val="Hyperlink"/>
            <w:rFonts w:ascii="Times New Roman" w:eastAsia="Times New Roman" w:hAnsi="Times New Roman" w:cs="Times New Roman"/>
            <w:sz w:val="24"/>
            <w:szCs w:val="24"/>
          </w:rPr>
          <w:t xml:space="preserve"> – </w:t>
        </w:r>
        <w:r w:rsidRPr="00985768">
          <w:rPr>
            <w:rStyle w:val="Hyperlink"/>
            <w:rFonts w:ascii="Times New Roman" w:eastAsia="Times New Roman" w:hAnsi="Times New Roman" w:cs="Times New Roman"/>
            <w:sz w:val="24"/>
            <w:szCs w:val="24"/>
          </w:rPr>
          <w:t>Children in Research</w:t>
        </w:r>
      </w:hyperlink>
    </w:p>
    <w:p w14:paraId="66515DC6" w14:textId="77777777" w:rsidR="00E11EB8" w:rsidRPr="00354232" w:rsidRDefault="00E11EB8" w:rsidP="00E11EB8">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30" w:history="1">
        <w:r w:rsidRPr="00E11EB8">
          <w:rPr>
            <w:rStyle w:val="Hyperlink"/>
            <w:rFonts w:ascii="Times New Roman" w:eastAsia="Times New Roman" w:hAnsi="Times New Roman" w:cs="Times New Roman"/>
            <w:sz w:val="24"/>
            <w:szCs w:val="24"/>
          </w:rPr>
          <w:t>Board Member Guidance for Research Involving Children</w:t>
        </w:r>
      </w:hyperlink>
      <w:r w:rsidR="002763D6">
        <w:rPr>
          <w:rFonts w:ascii="Times New Roman" w:eastAsia="Times New Roman" w:hAnsi="Times New Roman" w:cs="Times New Roman"/>
          <w:sz w:val="24"/>
          <w:szCs w:val="24"/>
        </w:rPr>
        <w:t xml:space="preserve">: </w:t>
      </w:r>
      <w:r w:rsidR="002763D6" w:rsidRPr="002763D6">
        <w:rPr>
          <w:rFonts w:ascii="Times New Roman" w:hAnsi="Times New Roman" w:cs="Times New Roman"/>
          <w:sz w:val="24"/>
          <w:szCs w:val="24"/>
        </w:rPr>
        <w:t xml:space="preserve">This guidance sheet is intended to assist IRB Board Members in reviewing research protocols involving children and </w:t>
      </w:r>
      <w:r w:rsidR="001B69DA">
        <w:rPr>
          <w:rFonts w:ascii="Times New Roman" w:hAnsi="Times New Roman" w:cs="Times New Roman"/>
          <w:sz w:val="24"/>
          <w:szCs w:val="24"/>
        </w:rPr>
        <w:t>can</w:t>
      </w:r>
      <w:r w:rsidR="002763D6" w:rsidRPr="002763D6">
        <w:rPr>
          <w:rFonts w:ascii="Times New Roman" w:hAnsi="Times New Roman" w:cs="Times New Roman"/>
          <w:sz w:val="24"/>
          <w:szCs w:val="24"/>
        </w:rPr>
        <w:t xml:space="preserve"> provide researchers with a clear rubric outlining the criteria and considerations </w:t>
      </w:r>
      <w:r w:rsidR="001B69DA">
        <w:rPr>
          <w:rFonts w:ascii="Times New Roman" w:hAnsi="Times New Roman" w:cs="Times New Roman"/>
          <w:sz w:val="24"/>
          <w:szCs w:val="24"/>
        </w:rPr>
        <w:t xml:space="preserve">that Board members </w:t>
      </w:r>
      <w:r w:rsidR="002763D6" w:rsidRPr="002763D6">
        <w:rPr>
          <w:rFonts w:ascii="Times New Roman" w:hAnsi="Times New Roman" w:cs="Times New Roman"/>
          <w:sz w:val="24"/>
          <w:szCs w:val="24"/>
        </w:rPr>
        <w:t xml:space="preserve">typically evaluate </w:t>
      </w:r>
      <w:r w:rsidR="001B69DA">
        <w:rPr>
          <w:rFonts w:ascii="Times New Roman" w:hAnsi="Times New Roman" w:cs="Times New Roman"/>
          <w:sz w:val="24"/>
          <w:szCs w:val="24"/>
        </w:rPr>
        <w:t xml:space="preserve">when </w:t>
      </w:r>
      <w:r w:rsidR="002763D6" w:rsidRPr="002763D6">
        <w:rPr>
          <w:rFonts w:ascii="Times New Roman" w:hAnsi="Times New Roman" w:cs="Times New Roman"/>
          <w:sz w:val="24"/>
          <w:szCs w:val="24"/>
        </w:rPr>
        <w:t>review</w:t>
      </w:r>
      <w:r w:rsidR="001B69DA">
        <w:rPr>
          <w:rFonts w:ascii="Times New Roman" w:hAnsi="Times New Roman" w:cs="Times New Roman"/>
          <w:sz w:val="24"/>
          <w:szCs w:val="24"/>
        </w:rPr>
        <w:t>ing a protocol involving children.</w:t>
      </w:r>
    </w:p>
    <w:p w14:paraId="5A8769D1" w14:textId="77777777" w:rsidR="00354232" w:rsidRPr="00354232" w:rsidRDefault="009B05D1" w:rsidP="0035423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Take-Home</w:t>
      </w:r>
      <w:r w:rsidR="00354232" w:rsidRPr="00354232">
        <w:rPr>
          <w:rFonts w:ascii="Times New Roman" w:eastAsia="Times New Roman" w:hAnsi="Times New Roman" w:cs="Times New Roman"/>
          <w:b/>
          <w:bCs/>
          <w:sz w:val="36"/>
          <w:szCs w:val="36"/>
        </w:rPr>
        <w:t xml:space="preserve"> Reminders</w:t>
      </w:r>
    </w:p>
    <w:p w14:paraId="17F35E8E" w14:textId="77777777" w:rsidR="00354232" w:rsidRPr="00354232" w:rsidRDefault="00354232" w:rsidP="003542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 xml:space="preserve">Always prioritize the </w:t>
      </w:r>
      <w:r w:rsidRPr="00354232">
        <w:rPr>
          <w:rFonts w:ascii="Times New Roman" w:eastAsia="Times New Roman" w:hAnsi="Times New Roman" w:cs="Times New Roman"/>
          <w:b/>
          <w:bCs/>
          <w:sz w:val="24"/>
          <w:szCs w:val="24"/>
        </w:rPr>
        <w:t>safety, dignity, and autonomy</w:t>
      </w:r>
      <w:r w:rsidRPr="00354232">
        <w:rPr>
          <w:rFonts w:ascii="Times New Roman" w:eastAsia="Times New Roman" w:hAnsi="Times New Roman" w:cs="Times New Roman"/>
          <w:sz w:val="24"/>
          <w:szCs w:val="24"/>
        </w:rPr>
        <w:t xml:space="preserve"> of minors in research.</w:t>
      </w:r>
    </w:p>
    <w:p w14:paraId="6E7F2914" w14:textId="77777777" w:rsidR="00354232" w:rsidRPr="00354232" w:rsidRDefault="00354232" w:rsidP="003542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Maintain clear communication with parents/guardians throughout the study.</w:t>
      </w:r>
    </w:p>
    <w:p w14:paraId="1F57C6A6" w14:textId="77777777" w:rsidR="00354232" w:rsidRPr="00354232" w:rsidRDefault="00354232" w:rsidP="003542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54232">
        <w:rPr>
          <w:rFonts w:ascii="Times New Roman" w:eastAsia="Times New Roman" w:hAnsi="Times New Roman" w:cs="Times New Roman"/>
          <w:sz w:val="24"/>
          <w:szCs w:val="24"/>
        </w:rPr>
        <w:t>Document all interactions and approvals meticulously.</w:t>
      </w:r>
    </w:p>
    <w:p w14:paraId="056C94D1" w14:textId="77777777" w:rsidR="00B33215" w:rsidRPr="00B33215" w:rsidRDefault="009B05D1" w:rsidP="00B33215">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w:t>
      </w:r>
      <w:r w:rsidR="00B33215" w:rsidRPr="00B33215">
        <w:rPr>
          <w:rFonts w:ascii="Times New Roman" w:eastAsia="Times New Roman" w:hAnsi="Times New Roman" w:cs="Times New Roman"/>
          <w:sz w:val="24"/>
          <w:szCs w:val="24"/>
        </w:rPr>
        <w:t xml:space="preserve"> applies to </w:t>
      </w:r>
      <w:r w:rsidR="00B33215" w:rsidRPr="00B33215">
        <w:rPr>
          <w:rFonts w:ascii="Times New Roman" w:eastAsia="Times New Roman" w:hAnsi="Times New Roman" w:cs="Times New Roman"/>
          <w:b/>
          <w:sz w:val="24"/>
          <w:szCs w:val="24"/>
        </w:rPr>
        <w:t>all</w:t>
      </w:r>
      <w:r w:rsidR="00B33215" w:rsidRPr="00B33215">
        <w:rPr>
          <w:rFonts w:ascii="Times New Roman" w:eastAsia="Times New Roman" w:hAnsi="Times New Roman" w:cs="Times New Roman"/>
          <w:sz w:val="24"/>
          <w:szCs w:val="24"/>
        </w:rPr>
        <w:t xml:space="preserve"> </w:t>
      </w:r>
      <w:r w:rsidR="00B33215" w:rsidRPr="00B33215">
        <w:rPr>
          <w:rFonts w:ascii="Times New Roman" w:eastAsia="Times New Roman" w:hAnsi="Times New Roman" w:cs="Times New Roman"/>
          <w:b/>
          <w:sz w:val="24"/>
          <w:szCs w:val="24"/>
        </w:rPr>
        <w:t>UNT Health faculty, staff, students, and affiliates</w:t>
      </w:r>
      <w:r w:rsidR="00B33215" w:rsidRPr="00B33215">
        <w:rPr>
          <w:rFonts w:ascii="Times New Roman" w:eastAsia="Times New Roman" w:hAnsi="Times New Roman" w:cs="Times New Roman"/>
          <w:sz w:val="24"/>
          <w:szCs w:val="24"/>
        </w:rPr>
        <w:t xml:space="preserve"> who engage with minors</w:t>
      </w:r>
      <w:r>
        <w:rPr>
          <w:rFonts w:ascii="Times New Roman" w:eastAsia="Times New Roman" w:hAnsi="Times New Roman" w:cs="Times New Roman"/>
          <w:sz w:val="24"/>
          <w:szCs w:val="24"/>
        </w:rPr>
        <w:t xml:space="preserve"> through programs and activities including research. </w:t>
      </w:r>
    </w:p>
    <w:p w14:paraId="3195C67B" w14:textId="77777777" w:rsidR="00CE4E79" w:rsidRPr="00B57816" w:rsidRDefault="00354232" w:rsidP="00354232">
      <w:pPr>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354232">
        <w:rPr>
          <w:rFonts w:ascii="Times New Roman" w:eastAsia="Times New Roman" w:hAnsi="Times New Roman" w:cs="Times New Roman"/>
          <w:b/>
          <w:sz w:val="24"/>
          <w:szCs w:val="24"/>
        </w:rPr>
        <w:t xml:space="preserve">When in doubt, consult with </w:t>
      </w:r>
      <w:r w:rsidR="00192548" w:rsidRPr="00B57816">
        <w:rPr>
          <w:rFonts w:ascii="Times New Roman" w:eastAsia="Times New Roman" w:hAnsi="Times New Roman" w:cs="Times New Roman"/>
          <w:b/>
          <w:sz w:val="24"/>
          <w:szCs w:val="24"/>
        </w:rPr>
        <w:t>OIIA</w:t>
      </w:r>
      <w:r w:rsidRPr="00354232">
        <w:rPr>
          <w:rFonts w:ascii="Times New Roman" w:eastAsia="Times New Roman" w:hAnsi="Times New Roman" w:cs="Times New Roman"/>
          <w:b/>
          <w:sz w:val="24"/>
          <w:szCs w:val="24"/>
        </w:rPr>
        <w:t xml:space="preserve"> </w:t>
      </w:r>
      <w:r w:rsidR="00192548" w:rsidRPr="00B57816">
        <w:rPr>
          <w:rFonts w:ascii="Times New Roman" w:eastAsia="Times New Roman" w:hAnsi="Times New Roman" w:cs="Times New Roman"/>
          <w:b/>
          <w:sz w:val="24"/>
          <w:szCs w:val="24"/>
        </w:rPr>
        <w:t>and NTR</w:t>
      </w:r>
      <w:r w:rsidRPr="00354232">
        <w:rPr>
          <w:rFonts w:ascii="Times New Roman" w:eastAsia="Times New Roman" w:hAnsi="Times New Roman" w:cs="Times New Roman"/>
          <w:b/>
          <w:sz w:val="24"/>
          <w:szCs w:val="24"/>
        </w:rPr>
        <w:t xml:space="preserve"> IRB before proceeding.</w:t>
      </w:r>
    </w:p>
    <w:sectPr w:rsidR="00CE4E79" w:rsidRPr="00B57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5F7F"/>
    <w:multiLevelType w:val="multilevel"/>
    <w:tmpl w:val="9DEE2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01DD9"/>
    <w:multiLevelType w:val="multilevel"/>
    <w:tmpl w:val="647C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E515E"/>
    <w:multiLevelType w:val="multilevel"/>
    <w:tmpl w:val="AEC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B706C"/>
    <w:multiLevelType w:val="hybridMultilevel"/>
    <w:tmpl w:val="3B7C72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DE1491"/>
    <w:multiLevelType w:val="multilevel"/>
    <w:tmpl w:val="668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455D4"/>
    <w:multiLevelType w:val="hybridMultilevel"/>
    <w:tmpl w:val="A72E2118"/>
    <w:lvl w:ilvl="0" w:tplc="EE168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2A6CF9"/>
    <w:multiLevelType w:val="multilevel"/>
    <w:tmpl w:val="D5F6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15783"/>
    <w:multiLevelType w:val="multilevel"/>
    <w:tmpl w:val="187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33214"/>
    <w:multiLevelType w:val="multilevel"/>
    <w:tmpl w:val="CF08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7562D"/>
    <w:multiLevelType w:val="multilevel"/>
    <w:tmpl w:val="6FE0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4"/>
  </w:num>
  <w:num w:numId="5">
    <w:abstractNumId w:val="9"/>
  </w:num>
  <w:num w:numId="6">
    <w:abstractNumId w:val="1"/>
  </w:num>
  <w:num w:numId="7">
    <w:abstractNumId w:val="8"/>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32"/>
    <w:rsid w:val="00005A0A"/>
    <w:rsid w:val="000934A5"/>
    <w:rsid w:val="00124B70"/>
    <w:rsid w:val="001732A8"/>
    <w:rsid w:val="00192548"/>
    <w:rsid w:val="001B69DA"/>
    <w:rsid w:val="00242793"/>
    <w:rsid w:val="002763D6"/>
    <w:rsid w:val="00334589"/>
    <w:rsid w:val="00354232"/>
    <w:rsid w:val="003B2E76"/>
    <w:rsid w:val="003D68EC"/>
    <w:rsid w:val="004C7230"/>
    <w:rsid w:val="005560B3"/>
    <w:rsid w:val="00674571"/>
    <w:rsid w:val="006A7279"/>
    <w:rsid w:val="00705855"/>
    <w:rsid w:val="00794316"/>
    <w:rsid w:val="00841FDA"/>
    <w:rsid w:val="0088252A"/>
    <w:rsid w:val="0089759D"/>
    <w:rsid w:val="008B6752"/>
    <w:rsid w:val="00940D26"/>
    <w:rsid w:val="00967089"/>
    <w:rsid w:val="00980EBA"/>
    <w:rsid w:val="00985768"/>
    <w:rsid w:val="009B05D1"/>
    <w:rsid w:val="009B5525"/>
    <w:rsid w:val="00A64206"/>
    <w:rsid w:val="00AA5675"/>
    <w:rsid w:val="00AE0090"/>
    <w:rsid w:val="00B33215"/>
    <w:rsid w:val="00B5757A"/>
    <w:rsid w:val="00B57816"/>
    <w:rsid w:val="00B724CE"/>
    <w:rsid w:val="00BF31E4"/>
    <w:rsid w:val="00C548E9"/>
    <w:rsid w:val="00CA377E"/>
    <w:rsid w:val="00CB7366"/>
    <w:rsid w:val="00D3595B"/>
    <w:rsid w:val="00D71B46"/>
    <w:rsid w:val="00DC42AB"/>
    <w:rsid w:val="00E11EB8"/>
    <w:rsid w:val="00EA1A8F"/>
    <w:rsid w:val="00ED6DC2"/>
    <w:rsid w:val="00F23BAB"/>
    <w:rsid w:val="00FF2768"/>
    <w:rsid w:val="00FF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26E2"/>
  <w15:chartTrackingRefBased/>
  <w15:docId w15:val="{D53C2065-6561-4ED0-8D64-4FA009BC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542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42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42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2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42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42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42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232"/>
    <w:rPr>
      <w:b/>
      <w:bCs/>
    </w:rPr>
  </w:style>
  <w:style w:type="character" w:customStyle="1" w:styleId="normaltextrun">
    <w:name w:val="normaltextrun"/>
    <w:basedOn w:val="DefaultParagraphFont"/>
    <w:rsid w:val="004C7230"/>
  </w:style>
  <w:style w:type="character" w:styleId="Hyperlink">
    <w:name w:val="Hyperlink"/>
    <w:basedOn w:val="DefaultParagraphFont"/>
    <w:uiPriority w:val="99"/>
    <w:unhideWhenUsed/>
    <w:rsid w:val="00C548E9"/>
    <w:rPr>
      <w:color w:val="0563C1" w:themeColor="hyperlink"/>
      <w:u w:val="single"/>
    </w:rPr>
  </w:style>
  <w:style w:type="character" w:styleId="UnresolvedMention">
    <w:name w:val="Unresolved Mention"/>
    <w:basedOn w:val="DefaultParagraphFont"/>
    <w:uiPriority w:val="99"/>
    <w:semiHidden/>
    <w:unhideWhenUsed/>
    <w:rsid w:val="00C548E9"/>
    <w:rPr>
      <w:color w:val="605E5C"/>
      <w:shd w:val="clear" w:color="auto" w:fill="E1DFDD"/>
    </w:rPr>
  </w:style>
  <w:style w:type="paragraph" w:styleId="ListParagraph">
    <w:name w:val="List Paragraph"/>
    <w:basedOn w:val="Normal"/>
    <w:uiPriority w:val="34"/>
    <w:qFormat/>
    <w:rsid w:val="00B33215"/>
    <w:pPr>
      <w:ind w:left="720"/>
      <w:contextualSpacing/>
    </w:pPr>
  </w:style>
  <w:style w:type="character" w:styleId="FollowedHyperlink">
    <w:name w:val="FollowedHyperlink"/>
    <w:basedOn w:val="DefaultParagraphFont"/>
    <w:uiPriority w:val="99"/>
    <w:semiHidden/>
    <w:unhideWhenUsed/>
    <w:rsid w:val="00276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hsc.navexone.com/content/dotNet/documents/?docid=575&amp;app=pt&amp;source=browse&amp;public=true" TargetMode="External"/><Relationship Id="rId13" Type="http://schemas.openxmlformats.org/officeDocument/2006/relationships/hyperlink" Target="https://www.ecfr.gov/current/title-45/subtitle-A/subchapter-A/part-46/subpart-A/section-46.116" TargetMode="External"/><Relationship Id="rId18" Type="http://schemas.openxmlformats.org/officeDocument/2006/relationships/hyperlink" Target="mailto:compliance@unthealth.edu" TargetMode="External"/><Relationship Id="rId26" Type="http://schemas.openxmlformats.org/officeDocument/2006/relationships/hyperlink" Target="https://learnhsc.bridgeapp.com/" TargetMode="External"/><Relationship Id="rId3" Type="http://schemas.openxmlformats.org/officeDocument/2006/relationships/customXml" Target="../customXml/item3.xml"/><Relationship Id="rId21" Type="http://schemas.openxmlformats.org/officeDocument/2006/relationships/hyperlink" Target="https://www.unthsc.edu/administrative/institutional-compliance-office/programs-for-minors-on-campus/guidelines-checklist/" TargetMode="External"/><Relationship Id="rId7" Type="http://schemas.openxmlformats.org/officeDocument/2006/relationships/webSettings" Target="webSettings.xml"/><Relationship Id="rId12" Type="http://schemas.openxmlformats.org/officeDocument/2006/relationships/hyperlink" Target="https://www.unthsc.edu/north-texas-regional-irb/institutional-review-board-forms/" TargetMode="External"/><Relationship Id="rId17" Type="http://schemas.openxmlformats.org/officeDocument/2006/relationships/hyperlink" Target="mailto:dennys.arrieta@unthealth.edu" TargetMode="External"/><Relationship Id="rId25" Type="http://schemas.openxmlformats.org/officeDocument/2006/relationships/hyperlink" Target="https://www.unthsc.edu/administrative/institutional-compliance-office/programs-for-minors-on-campus/training/" TargetMode="External"/><Relationship Id="rId2" Type="http://schemas.openxmlformats.org/officeDocument/2006/relationships/customXml" Target="../customXml/item2.xml"/><Relationship Id="rId16" Type="http://schemas.openxmlformats.org/officeDocument/2006/relationships/hyperlink" Target="https://www.unthsc.edu/north-texas-regional-irb/institutional-review-board-forms/" TargetMode="External"/><Relationship Id="rId20" Type="http://schemas.openxmlformats.org/officeDocument/2006/relationships/hyperlink" Target="mailto:NorthTexRegIRB@unthealth.edu" TargetMode="External"/><Relationship Id="rId29" Type="http://schemas.openxmlformats.org/officeDocument/2006/relationships/hyperlink" Target="https://www.unthsc.edu/north-texas-regional-irb/fwa-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hsc.navexone.com/content/dotNet/documents/?docid=575&amp;app=pt&amp;source=browse&amp;public=true" TargetMode="External"/><Relationship Id="rId24" Type="http://schemas.openxmlformats.org/officeDocument/2006/relationships/hyperlink" Target="https://unthsc.navexone.com/content/dotNet/documents/?docid=575&amp;app=pt&amp;source=browse&amp;public=tru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TCompliance@untsystem.edu" TargetMode="External"/><Relationship Id="rId23" Type="http://schemas.openxmlformats.org/officeDocument/2006/relationships/hyperlink" Target="https://www.unthsc.edu/oiia/institutional-compliance-office/programs-for-minors-on-campus/guidelines-checklist/" TargetMode="External"/><Relationship Id="rId28" Type="http://schemas.openxmlformats.org/officeDocument/2006/relationships/hyperlink" Target="https://www.unthsc.edu/administrative/institutional-compliance-office/programs-for-minors-on-campus/minimize-the-risk/" TargetMode="External"/><Relationship Id="rId10" Type="http://schemas.openxmlformats.org/officeDocument/2006/relationships/hyperlink" Target="https://www.unthsc.edu/oiia/oiia-policies-resources-forms/" TargetMode="External"/><Relationship Id="rId19" Type="http://schemas.openxmlformats.org/officeDocument/2006/relationships/hyperlink" Target="https://www.unthsc.edu/north-texas-regional-irb/request-a-consultatio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thsc.navexone.com/content/dotNet/documents/?docid=575&amp;app=pt&amp;source=browse&amp;public=true" TargetMode="External"/><Relationship Id="rId14" Type="http://schemas.openxmlformats.org/officeDocument/2006/relationships/hyperlink" Target="https://www.unthsc.edu/north-texas-regional-irb/fwa-3/" TargetMode="External"/><Relationship Id="rId22" Type="http://schemas.openxmlformats.org/officeDocument/2006/relationships/hyperlink" Target="https://www.unthsc.edu/oiia/institutional-compliance-office/programs-for-minors-on-campus/guidelines-checklist/" TargetMode="External"/><Relationship Id="rId27" Type="http://schemas.openxmlformats.org/officeDocument/2006/relationships/hyperlink" Target="https://www.unthsc.edu/oiia/institutional-compliance-office/programs-for-minors-on-campus/guidelines-checklist/" TargetMode="External"/><Relationship Id="rId30" Type="http://schemas.openxmlformats.org/officeDocument/2006/relationships/hyperlink" Target="https://www.unthsc.edu/north-texas-regional-irb/wp-content/uploads/sites/61/Board_Member_Guidance_Document_Checklist_for_Research_Involving_Children_June_2022__3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18" ma:contentTypeDescription="Create a new document." ma:contentTypeScope="" ma:versionID="6b6986f080ffe3e4c216a7aa3e42bcf7">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8b80bdd5fd354047a18d70f79c8fbc4e"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7b0b2d-e9ce-4271-a1b7-0ea30b7a2dc3" xsi:nil="true"/>
  </documentManagement>
</p:properties>
</file>

<file path=customXml/itemProps1.xml><?xml version="1.0" encoding="utf-8"?>
<ds:datastoreItem xmlns:ds="http://schemas.openxmlformats.org/officeDocument/2006/customXml" ds:itemID="{7138CEEA-3231-44F8-8380-9B52B572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72718-BA23-4B2A-8002-69276BF20847}">
  <ds:schemaRefs>
    <ds:schemaRef ds:uri="http://schemas.microsoft.com/sharepoint/v3/contenttype/forms"/>
  </ds:schemaRefs>
</ds:datastoreItem>
</file>

<file path=customXml/itemProps3.xml><?xml version="1.0" encoding="utf-8"?>
<ds:datastoreItem xmlns:ds="http://schemas.openxmlformats.org/officeDocument/2006/customXml" ds:itemID="{885C38F8-C206-4ECC-AC05-984C93E5E946}">
  <ds:schemaRefs>
    <ds:schemaRef ds:uri="5a7b0b2d-e9ce-4271-a1b7-0ea30b7a2dc3"/>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d776371d-a22d-452a-807e-3f1a232d65e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Itzel</dc:creator>
  <cp:keywords/>
  <dc:description/>
  <cp:lastModifiedBy>Pena, Itzel</cp:lastModifiedBy>
  <cp:revision>3</cp:revision>
  <dcterms:created xsi:type="dcterms:W3CDTF">2025-08-15T12:40:00Z</dcterms:created>
  <dcterms:modified xsi:type="dcterms:W3CDTF">2025-08-15T17:56:00Z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ies>
</file>