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850"/>
      </w:tblGrid>
      <w:tr w:rsidR="001F6127" w:rsidRPr="001F6127" w14:paraId="0EB7A0BB" w14:textId="77777777" w:rsidTr="001F6127">
        <w:tc>
          <w:tcPr>
            <w:tcW w:w="5850" w:type="dxa"/>
            <w:tcBorders>
              <w:top w:val="nil"/>
              <w:left w:val="nil"/>
              <w:bottom w:val="nil"/>
              <w:right w:val="nil"/>
            </w:tcBorders>
            <w:shd w:val="clear" w:color="auto" w:fill="00778B"/>
          </w:tcPr>
          <w:p w14:paraId="524DD37F" w14:textId="77777777" w:rsidR="001F6127" w:rsidRPr="001F6127" w:rsidRDefault="001F6127" w:rsidP="007E0AD9">
            <w:pPr>
              <w:rPr>
                <w:rFonts w:ascii="Tahoma" w:hAnsi="Tahoma" w:cs="Tahoma"/>
                <w:b/>
                <w:bCs/>
                <w:color w:val="FFFFFF" w:themeColor="background1"/>
                <w:sz w:val="40"/>
                <w:szCs w:val="40"/>
              </w:rPr>
            </w:pPr>
            <w:r w:rsidRPr="001F6127">
              <w:rPr>
                <w:rFonts w:ascii="Tahoma" w:hAnsi="Tahoma" w:cs="Tahoma"/>
                <w:b/>
                <w:bCs/>
                <w:color w:val="FFFFFF" w:themeColor="background1"/>
                <w:sz w:val="40"/>
                <w:szCs w:val="40"/>
              </w:rPr>
              <w:t>PROCEDURE COVER SHEET</w:t>
            </w:r>
          </w:p>
        </w:tc>
      </w:tr>
    </w:tbl>
    <w:p w14:paraId="359DE77F" w14:textId="77777777" w:rsidR="001F6127" w:rsidRPr="001F6127" w:rsidRDefault="001F6127" w:rsidP="001F6127">
      <w:pPr>
        <w:spacing w:after="0"/>
        <w:rPr>
          <w:rFonts w:ascii="Tahoma" w:hAnsi="Tahoma" w:cs="Tahoma"/>
        </w:rPr>
      </w:pPr>
    </w:p>
    <w:p w14:paraId="05C6CA82" w14:textId="77777777" w:rsidR="001F6127" w:rsidRPr="001F6127" w:rsidRDefault="001F6127" w:rsidP="001F6127">
      <w:pPr>
        <w:spacing w:after="0"/>
        <w:rPr>
          <w:rFonts w:ascii="Tahoma" w:hAnsi="Tahoma" w:cs="Tahoma"/>
        </w:rPr>
      </w:pPr>
      <w:r w:rsidRPr="001F6127">
        <w:rPr>
          <w:rFonts w:ascii="Tahoma" w:hAnsi="Tahoma" w:cs="Tahoma"/>
        </w:rPr>
        <w:t>All procedures must receive approval from the designated Administrative Authority and the Department Head prior to submission for review. By filling out the information below, you confirm that you have completed your department's internal process for this document.</w:t>
      </w:r>
    </w:p>
    <w:p w14:paraId="365388C3" w14:textId="77777777" w:rsidR="001F6127" w:rsidRPr="001F6127" w:rsidRDefault="001F6127" w:rsidP="001F6127">
      <w:pPr>
        <w:spacing w:after="0"/>
        <w:rPr>
          <w:rFonts w:ascii="Tahoma" w:hAnsi="Tahoma" w:cs="Tahoma"/>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315"/>
        <w:gridCol w:w="5035"/>
      </w:tblGrid>
      <w:tr w:rsidR="001F6127" w:rsidRPr="001F6127" w14:paraId="059E79A0" w14:textId="77777777" w:rsidTr="00615640">
        <w:trPr>
          <w:trHeight w:val="440"/>
        </w:trPr>
        <w:tc>
          <w:tcPr>
            <w:tcW w:w="4315" w:type="dxa"/>
            <w:shd w:val="clear" w:color="auto" w:fill="F2F2F2" w:themeFill="background1" w:themeFillShade="F2"/>
            <w:vAlign w:val="center"/>
          </w:tcPr>
          <w:p w14:paraId="3DB268C5" w14:textId="77777777" w:rsidR="001F6127" w:rsidRPr="001F6127" w:rsidRDefault="001F6127" w:rsidP="007E0AD9">
            <w:pPr>
              <w:rPr>
                <w:rFonts w:ascii="Tahoma" w:hAnsi="Tahoma" w:cs="Tahoma"/>
                <w:b/>
                <w:bCs/>
                <w:sz w:val="22"/>
                <w:szCs w:val="22"/>
              </w:rPr>
            </w:pPr>
            <w:r w:rsidRPr="001F6127">
              <w:rPr>
                <w:rFonts w:ascii="Tahoma" w:hAnsi="Tahoma" w:cs="Tahoma"/>
                <w:b/>
                <w:bCs/>
                <w:sz w:val="22"/>
                <w:szCs w:val="22"/>
              </w:rPr>
              <w:t>Name of Subject Matter Expert(s)</w:t>
            </w:r>
          </w:p>
        </w:tc>
        <w:tc>
          <w:tcPr>
            <w:tcW w:w="5035" w:type="dxa"/>
            <w:vAlign w:val="center"/>
          </w:tcPr>
          <w:p w14:paraId="006A35CC" w14:textId="77777777" w:rsidR="001F6127" w:rsidRPr="001F6127" w:rsidRDefault="001F6127" w:rsidP="007E0AD9">
            <w:pPr>
              <w:rPr>
                <w:rFonts w:ascii="Tahoma" w:hAnsi="Tahoma" w:cs="Tahoma"/>
                <w:sz w:val="22"/>
                <w:szCs w:val="22"/>
              </w:rPr>
            </w:pPr>
          </w:p>
        </w:tc>
      </w:tr>
      <w:tr w:rsidR="001F6127" w:rsidRPr="001F6127" w14:paraId="5C2D9D50" w14:textId="77777777" w:rsidTr="00615640">
        <w:trPr>
          <w:trHeight w:val="1565"/>
        </w:trPr>
        <w:tc>
          <w:tcPr>
            <w:tcW w:w="4315" w:type="dxa"/>
            <w:shd w:val="clear" w:color="auto" w:fill="F2F2F2" w:themeFill="background1" w:themeFillShade="F2"/>
            <w:vAlign w:val="center"/>
          </w:tcPr>
          <w:p w14:paraId="2BACB08A" w14:textId="77777777" w:rsidR="001F6127" w:rsidRPr="001F6127" w:rsidRDefault="001F6127" w:rsidP="007E0AD9">
            <w:pPr>
              <w:rPr>
                <w:rFonts w:ascii="Tahoma" w:hAnsi="Tahoma" w:cs="Tahoma"/>
                <w:b/>
                <w:bCs/>
                <w:sz w:val="22"/>
                <w:szCs w:val="22"/>
              </w:rPr>
            </w:pPr>
            <w:r w:rsidRPr="001F6127">
              <w:rPr>
                <w:rFonts w:ascii="Tahoma" w:hAnsi="Tahoma" w:cs="Tahoma"/>
                <w:b/>
                <w:bCs/>
                <w:sz w:val="22"/>
                <w:szCs w:val="22"/>
              </w:rPr>
              <w:t xml:space="preserve">Reason for the Procedure </w:t>
            </w:r>
          </w:p>
          <w:p w14:paraId="1AFD7310" w14:textId="77777777" w:rsidR="001F6127" w:rsidRPr="001F6127" w:rsidRDefault="001F6127" w:rsidP="007E0AD9">
            <w:pPr>
              <w:rPr>
                <w:rFonts w:ascii="Tahoma" w:hAnsi="Tahoma" w:cs="Tahoma"/>
                <w:sz w:val="22"/>
                <w:szCs w:val="22"/>
              </w:rPr>
            </w:pPr>
          </w:p>
          <w:p w14:paraId="0833E799" w14:textId="77777777" w:rsidR="001F6127" w:rsidRPr="001F6127" w:rsidRDefault="001F6127" w:rsidP="007E0AD9">
            <w:pPr>
              <w:rPr>
                <w:rFonts w:ascii="Tahoma" w:hAnsi="Tahoma" w:cs="Tahoma"/>
                <w:sz w:val="22"/>
                <w:szCs w:val="22"/>
              </w:rPr>
            </w:pPr>
            <w:r w:rsidRPr="001F6127">
              <w:rPr>
                <w:rFonts w:ascii="Tahoma" w:hAnsi="Tahoma" w:cs="Tahoma"/>
                <w:sz w:val="22"/>
                <w:szCs w:val="22"/>
              </w:rPr>
              <w:t>[provide a brief statement addressing why this procedure is being created/updated]</w:t>
            </w:r>
          </w:p>
        </w:tc>
        <w:tc>
          <w:tcPr>
            <w:tcW w:w="5035" w:type="dxa"/>
            <w:vAlign w:val="center"/>
          </w:tcPr>
          <w:p w14:paraId="4A488BF2" w14:textId="77777777" w:rsidR="001F6127" w:rsidRPr="001F6127" w:rsidRDefault="001F6127" w:rsidP="007E0AD9">
            <w:pPr>
              <w:rPr>
                <w:rFonts w:ascii="Tahoma" w:hAnsi="Tahoma" w:cs="Tahoma"/>
                <w:sz w:val="22"/>
                <w:szCs w:val="22"/>
              </w:rPr>
            </w:pPr>
          </w:p>
        </w:tc>
      </w:tr>
      <w:tr w:rsidR="001F6127" w:rsidRPr="001F6127" w14:paraId="147AA1D7" w14:textId="77777777" w:rsidTr="00615640">
        <w:trPr>
          <w:trHeight w:val="710"/>
        </w:trPr>
        <w:tc>
          <w:tcPr>
            <w:tcW w:w="4315" w:type="dxa"/>
            <w:shd w:val="clear" w:color="auto" w:fill="F2F2F2" w:themeFill="background1" w:themeFillShade="F2"/>
            <w:vAlign w:val="center"/>
          </w:tcPr>
          <w:p w14:paraId="5CF8F8DA" w14:textId="77777777" w:rsidR="001F6127" w:rsidRPr="001F6127" w:rsidRDefault="001F6127" w:rsidP="007E0AD9">
            <w:pPr>
              <w:rPr>
                <w:rFonts w:ascii="Tahoma" w:hAnsi="Tahoma" w:cs="Tahoma"/>
                <w:sz w:val="22"/>
                <w:szCs w:val="22"/>
              </w:rPr>
            </w:pPr>
            <w:r w:rsidRPr="001F6127">
              <w:rPr>
                <w:rFonts w:ascii="Tahoma" w:hAnsi="Tahoma" w:cs="Tahoma"/>
                <w:sz w:val="22"/>
                <w:szCs w:val="22"/>
              </w:rPr>
              <w:t xml:space="preserve">Please list the policy this procedure is connected to. </w:t>
            </w:r>
          </w:p>
        </w:tc>
        <w:tc>
          <w:tcPr>
            <w:tcW w:w="5035" w:type="dxa"/>
            <w:vAlign w:val="center"/>
          </w:tcPr>
          <w:p w14:paraId="566FA786" w14:textId="77777777" w:rsidR="001F6127" w:rsidRPr="001F6127" w:rsidRDefault="001F6127" w:rsidP="007E0AD9">
            <w:pPr>
              <w:rPr>
                <w:rFonts w:ascii="Tahoma" w:hAnsi="Tahoma" w:cs="Tahoma"/>
                <w:sz w:val="22"/>
                <w:szCs w:val="22"/>
              </w:rPr>
            </w:pPr>
          </w:p>
        </w:tc>
      </w:tr>
    </w:tbl>
    <w:p w14:paraId="3F9F66A2" w14:textId="77777777" w:rsidR="001F6127" w:rsidRPr="001F6127" w:rsidRDefault="001F6127" w:rsidP="001F6127">
      <w:pPr>
        <w:spacing w:after="0"/>
        <w:rPr>
          <w:rFonts w:ascii="Tahoma" w:hAnsi="Tahoma" w:cs="Tahoma"/>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6"/>
        <w:gridCol w:w="3117"/>
        <w:gridCol w:w="3117"/>
      </w:tblGrid>
      <w:tr w:rsidR="001F6127" w:rsidRPr="001F6127" w14:paraId="5D56C3BF" w14:textId="77777777" w:rsidTr="007E0AD9">
        <w:tc>
          <w:tcPr>
            <w:tcW w:w="3116" w:type="dxa"/>
            <w:shd w:val="clear" w:color="auto" w:fill="F2F2F2" w:themeFill="background1" w:themeFillShade="F2"/>
          </w:tcPr>
          <w:p w14:paraId="61313129" w14:textId="77777777" w:rsidR="001F6127" w:rsidRPr="001F6127" w:rsidRDefault="001F6127" w:rsidP="007E0AD9">
            <w:pPr>
              <w:rPr>
                <w:rFonts w:ascii="Tahoma" w:hAnsi="Tahoma" w:cs="Tahoma"/>
                <w:b/>
                <w:bCs/>
                <w:sz w:val="22"/>
                <w:szCs w:val="22"/>
              </w:rPr>
            </w:pPr>
            <w:r w:rsidRPr="001F6127">
              <w:rPr>
                <w:rFonts w:ascii="Tahoma" w:hAnsi="Tahoma" w:cs="Tahoma"/>
                <w:b/>
                <w:bCs/>
                <w:sz w:val="22"/>
                <w:szCs w:val="22"/>
              </w:rPr>
              <w:t>APPROVAL STAGES:</w:t>
            </w:r>
          </w:p>
        </w:tc>
        <w:tc>
          <w:tcPr>
            <w:tcW w:w="3117" w:type="dxa"/>
            <w:shd w:val="clear" w:color="auto" w:fill="F2F2F2" w:themeFill="background1" w:themeFillShade="F2"/>
          </w:tcPr>
          <w:p w14:paraId="3737E9B5" w14:textId="77777777" w:rsidR="001F6127" w:rsidRPr="001F6127" w:rsidRDefault="001F6127" w:rsidP="007E0AD9">
            <w:pPr>
              <w:rPr>
                <w:rFonts w:ascii="Tahoma" w:hAnsi="Tahoma" w:cs="Tahoma"/>
                <w:b/>
                <w:bCs/>
                <w:sz w:val="22"/>
                <w:szCs w:val="22"/>
              </w:rPr>
            </w:pPr>
            <w:r w:rsidRPr="001F6127">
              <w:rPr>
                <w:rFonts w:ascii="Tahoma" w:hAnsi="Tahoma" w:cs="Tahoma"/>
                <w:b/>
                <w:bCs/>
                <w:sz w:val="22"/>
                <w:szCs w:val="22"/>
              </w:rPr>
              <w:t>AUTHORITY PERSONNEL</w:t>
            </w:r>
          </w:p>
        </w:tc>
        <w:tc>
          <w:tcPr>
            <w:tcW w:w="3117" w:type="dxa"/>
            <w:shd w:val="clear" w:color="auto" w:fill="F2F2F2" w:themeFill="background1" w:themeFillShade="F2"/>
          </w:tcPr>
          <w:p w14:paraId="770D893C" w14:textId="77777777" w:rsidR="001F6127" w:rsidRPr="001F6127" w:rsidRDefault="001F6127" w:rsidP="007E0AD9">
            <w:pPr>
              <w:rPr>
                <w:rFonts w:ascii="Tahoma" w:hAnsi="Tahoma" w:cs="Tahoma"/>
                <w:b/>
                <w:bCs/>
                <w:sz w:val="22"/>
                <w:szCs w:val="22"/>
              </w:rPr>
            </w:pPr>
            <w:r w:rsidRPr="001F6127">
              <w:rPr>
                <w:rFonts w:ascii="Tahoma" w:hAnsi="Tahoma" w:cs="Tahoma"/>
                <w:b/>
                <w:bCs/>
                <w:sz w:val="22"/>
                <w:szCs w:val="22"/>
              </w:rPr>
              <w:t>DATE</w:t>
            </w:r>
          </w:p>
        </w:tc>
      </w:tr>
      <w:tr w:rsidR="001F6127" w:rsidRPr="001F6127" w14:paraId="62333BAA" w14:textId="77777777" w:rsidTr="007E0AD9">
        <w:trPr>
          <w:trHeight w:val="683"/>
        </w:trPr>
        <w:tc>
          <w:tcPr>
            <w:tcW w:w="3116" w:type="dxa"/>
            <w:shd w:val="clear" w:color="auto" w:fill="F2F2F2" w:themeFill="background1" w:themeFillShade="F2"/>
            <w:vAlign w:val="center"/>
          </w:tcPr>
          <w:p w14:paraId="64A06774" w14:textId="77777777" w:rsidR="001F6127" w:rsidRPr="001F6127" w:rsidRDefault="001F6127" w:rsidP="007E0AD9">
            <w:pPr>
              <w:rPr>
                <w:rFonts w:ascii="Tahoma" w:hAnsi="Tahoma" w:cs="Tahoma"/>
                <w:sz w:val="22"/>
                <w:szCs w:val="22"/>
              </w:rPr>
            </w:pPr>
            <w:r w:rsidRPr="001F6127">
              <w:rPr>
                <w:rFonts w:ascii="Tahoma" w:hAnsi="Tahoma" w:cs="Tahoma"/>
                <w:sz w:val="22"/>
                <w:szCs w:val="22"/>
              </w:rPr>
              <w:t xml:space="preserve">Reviewed and approved by the Administrative Authority. </w:t>
            </w:r>
          </w:p>
        </w:tc>
        <w:tc>
          <w:tcPr>
            <w:tcW w:w="3117" w:type="dxa"/>
            <w:vAlign w:val="center"/>
          </w:tcPr>
          <w:p w14:paraId="78ADAAA6" w14:textId="77777777" w:rsidR="001F6127" w:rsidRPr="001F6127" w:rsidRDefault="001F6127" w:rsidP="007E0AD9">
            <w:pPr>
              <w:rPr>
                <w:rFonts w:ascii="Tahoma" w:hAnsi="Tahoma" w:cs="Tahoma"/>
                <w:sz w:val="22"/>
                <w:szCs w:val="22"/>
              </w:rPr>
            </w:pPr>
            <w:r w:rsidRPr="001F6127">
              <w:rPr>
                <w:rFonts w:ascii="Tahoma" w:hAnsi="Tahoma" w:cs="Tahoma"/>
                <w:sz w:val="22"/>
                <w:szCs w:val="22"/>
              </w:rPr>
              <w:t>[Administrative Authority’s Name]</w:t>
            </w:r>
          </w:p>
        </w:tc>
        <w:tc>
          <w:tcPr>
            <w:tcW w:w="3117" w:type="dxa"/>
            <w:vAlign w:val="center"/>
          </w:tcPr>
          <w:p w14:paraId="39789685" w14:textId="77777777" w:rsidR="001F6127" w:rsidRPr="001F6127" w:rsidRDefault="001F6127" w:rsidP="007E0AD9">
            <w:pPr>
              <w:rPr>
                <w:rFonts w:ascii="Tahoma" w:hAnsi="Tahoma" w:cs="Tahoma"/>
                <w:sz w:val="22"/>
                <w:szCs w:val="22"/>
              </w:rPr>
            </w:pPr>
            <w:r w:rsidRPr="001F6127">
              <w:rPr>
                <w:rFonts w:ascii="Tahoma" w:hAnsi="Tahoma" w:cs="Tahoma"/>
                <w:sz w:val="22"/>
                <w:szCs w:val="22"/>
              </w:rPr>
              <w:t>[Date Approved]</w:t>
            </w:r>
          </w:p>
        </w:tc>
      </w:tr>
      <w:tr w:rsidR="001F6127" w:rsidRPr="001F6127" w14:paraId="6674E5B1" w14:textId="77777777" w:rsidTr="007E0AD9">
        <w:trPr>
          <w:trHeight w:val="710"/>
        </w:trPr>
        <w:tc>
          <w:tcPr>
            <w:tcW w:w="3116" w:type="dxa"/>
            <w:shd w:val="clear" w:color="auto" w:fill="F2F2F2" w:themeFill="background1" w:themeFillShade="F2"/>
            <w:vAlign w:val="center"/>
          </w:tcPr>
          <w:p w14:paraId="6284D04F" w14:textId="77777777" w:rsidR="001F6127" w:rsidRPr="001F6127" w:rsidRDefault="001F6127" w:rsidP="007E0AD9">
            <w:pPr>
              <w:rPr>
                <w:rFonts w:ascii="Tahoma" w:hAnsi="Tahoma" w:cs="Tahoma"/>
                <w:sz w:val="22"/>
                <w:szCs w:val="22"/>
              </w:rPr>
            </w:pPr>
            <w:r w:rsidRPr="001F6127">
              <w:rPr>
                <w:rFonts w:ascii="Tahoma" w:hAnsi="Tahoma" w:cs="Tahoma"/>
                <w:sz w:val="22"/>
                <w:szCs w:val="22"/>
              </w:rPr>
              <w:t>Reviewed and approved by the Department Head</w:t>
            </w:r>
          </w:p>
        </w:tc>
        <w:tc>
          <w:tcPr>
            <w:tcW w:w="3117" w:type="dxa"/>
            <w:vAlign w:val="center"/>
          </w:tcPr>
          <w:p w14:paraId="1C384197" w14:textId="77777777" w:rsidR="001F6127" w:rsidRPr="001F6127" w:rsidRDefault="001F6127" w:rsidP="007E0AD9">
            <w:pPr>
              <w:rPr>
                <w:rFonts w:ascii="Tahoma" w:hAnsi="Tahoma" w:cs="Tahoma"/>
                <w:sz w:val="22"/>
                <w:szCs w:val="22"/>
              </w:rPr>
            </w:pPr>
            <w:r w:rsidRPr="001F6127">
              <w:rPr>
                <w:rFonts w:ascii="Tahoma" w:hAnsi="Tahoma" w:cs="Tahoma"/>
                <w:sz w:val="22"/>
                <w:szCs w:val="22"/>
              </w:rPr>
              <w:t>[Department Head’s Name]</w:t>
            </w:r>
          </w:p>
        </w:tc>
        <w:tc>
          <w:tcPr>
            <w:tcW w:w="3117" w:type="dxa"/>
            <w:vAlign w:val="center"/>
          </w:tcPr>
          <w:p w14:paraId="3538FDFF" w14:textId="77777777" w:rsidR="001F6127" w:rsidRPr="001F6127" w:rsidRDefault="001F6127" w:rsidP="007E0AD9">
            <w:pPr>
              <w:rPr>
                <w:rFonts w:ascii="Tahoma" w:hAnsi="Tahoma" w:cs="Tahoma"/>
                <w:sz w:val="22"/>
                <w:szCs w:val="22"/>
              </w:rPr>
            </w:pPr>
            <w:r w:rsidRPr="001F6127">
              <w:rPr>
                <w:rFonts w:ascii="Tahoma" w:hAnsi="Tahoma" w:cs="Tahoma"/>
                <w:sz w:val="22"/>
                <w:szCs w:val="22"/>
              </w:rPr>
              <w:t>[Date Approved]</w:t>
            </w:r>
          </w:p>
        </w:tc>
      </w:tr>
    </w:tbl>
    <w:p w14:paraId="2D9CB123" w14:textId="77777777" w:rsidR="001F6127" w:rsidRPr="001F6127" w:rsidRDefault="001F6127" w:rsidP="001F6127">
      <w:pPr>
        <w:pBdr>
          <w:bottom w:val="single" w:sz="6" w:space="1" w:color="auto"/>
        </w:pBdr>
        <w:spacing w:after="0"/>
        <w:rPr>
          <w:rFonts w:ascii="Tahoma" w:hAnsi="Tahoma" w:cs="Tahoma"/>
          <w:i/>
          <w:iCs/>
          <w:sz w:val="20"/>
          <w:szCs w:val="20"/>
        </w:rPr>
      </w:pPr>
    </w:p>
    <w:p w14:paraId="6F444C86" w14:textId="77777777" w:rsidR="001F6127" w:rsidRPr="001F6127" w:rsidRDefault="001F6127" w:rsidP="001F6127">
      <w:pPr>
        <w:pBdr>
          <w:bottom w:val="single" w:sz="6" w:space="1" w:color="auto"/>
        </w:pBdr>
        <w:spacing w:after="0"/>
        <w:rPr>
          <w:rFonts w:ascii="Tahoma" w:hAnsi="Tahoma" w:cs="Tahoma"/>
          <w:i/>
          <w:iCs/>
          <w:sz w:val="20"/>
          <w:szCs w:val="20"/>
        </w:rPr>
      </w:pPr>
    </w:p>
    <w:p w14:paraId="2A38B574" w14:textId="77777777" w:rsidR="001F6127" w:rsidRPr="001F6127" w:rsidRDefault="001F6127" w:rsidP="001F6127">
      <w:pPr>
        <w:pBdr>
          <w:bottom w:val="single" w:sz="6" w:space="1" w:color="auto"/>
        </w:pBdr>
        <w:spacing w:after="0"/>
        <w:rPr>
          <w:rFonts w:ascii="Tahoma" w:hAnsi="Tahoma" w:cs="Tahoma"/>
          <w:i/>
          <w:iCs/>
          <w:sz w:val="20"/>
          <w:szCs w:val="20"/>
        </w:rPr>
      </w:pPr>
    </w:p>
    <w:p w14:paraId="5C95F7E2" w14:textId="77777777" w:rsidR="001F6127" w:rsidRPr="001F6127" w:rsidRDefault="001F6127" w:rsidP="001F6127">
      <w:pPr>
        <w:pBdr>
          <w:bottom w:val="single" w:sz="6" w:space="1" w:color="auto"/>
        </w:pBdr>
        <w:spacing w:after="0"/>
        <w:rPr>
          <w:rFonts w:ascii="Tahoma" w:hAnsi="Tahoma" w:cs="Tahoma"/>
          <w:i/>
          <w:iCs/>
          <w:sz w:val="20"/>
          <w:szCs w:val="20"/>
        </w:rPr>
      </w:pPr>
    </w:p>
    <w:p w14:paraId="1EEE5C63" w14:textId="77777777" w:rsidR="001F6127" w:rsidRPr="001F6127" w:rsidRDefault="001F6127" w:rsidP="001F6127">
      <w:pPr>
        <w:pBdr>
          <w:bottom w:val="single" w:sz="6" w:space="1" w:color="auto"/>
        </w:pBdr>
        <w:spacing w:after="0"/>
        <w:rPr>
          <w:rFonts w:ascii="Tahoma" w:hAnsi="Tahoma" w:cs="Tahoma"/>
          <w:i/>
          <w:iCs/>
          <w:sz w:val="20"/>
          <w:szCs w:val="20"/>
        </w:rPr>
      </w:pPr>
    </w:p>
    <w:p w14:paraId="395AF6B7" w14:textId="77777777" w:rsidR="001F6127" w:rsidRPr="001F6127" w:rsidRDefault="001F6127" w:rsidP="001F6127">
      <w:pPr>
        <w:pBdr>
          <w:bottom w:val="single" w:sz="6" w:space="1" w:color="auto"/>
        </w:pBdr>
        <w:spacing w:after="0"/>
        <w:rPr>
          <w:rFonts w:ascii="Tahoma" w:hAnsi="Tahoma" w:cs="Tahoma"/>
          <w:i/>
          <w:iCs/>
          <w:sz w:val="20"/>
          <w:szCs w:val="20"/>
        </w:rPr>
      </w:pPr>
    </w:p>
    <w:p w14:paraId="71B7ADE8" w14:textId="77777777" w:rsidR="001F6127" w:rsidRPr="001F6127" w:rsidRDefault="001F6127" w:rsidP="001F6127">
      <w:pPr>
        <w:pBdr>
          <w:bottom w:val="single" w:sz="6" w:space="1" w:color="auto"/>
        </w:pBdr>
        <w:spacing w:after="0"/>
        <w:rPr>
          <w:rFonts w:ascii="Tahoma" w:hAnsi="Tahoma" w:cs="Tahoma"/>
          <w:i/>
          <w:iCs/>
          <w:sz w:val="20"/>
          <w:szCs w:val="20"/>
        </w:rPr>
      </w:pPr>
    </w:p>
    <w:p w14:paraId="2E979EE9" w14:textId="77777777" w:rsidR="001F6127" w:rsidRPr="001F6127" w:rsidRDefault="001F6127" w:rsidP="001F6127">
      <w:pPr>
        <w:pBdr>
          <w:bottom w:val="single" w:sz="6" w:space="1" w:color="auto"/>
        </w:pBdr>
        <w:spacing w:after="0"/>
        <w:rPr>
          <w:rFonts w:ascii="Tahoma" w:hAnsi="Tahoma" w:cs="Tahoma"/>
          <w:i/>
          <w:iCs/>
          <w:sz w:val="20"/>
          <w:szCs w:val="20"/>
        </w:rPr>
      </w:pPr>
    </w:p>
    <w:p w14:paraId="09B80D6A" w14:textId="77777777" w:rsidR="001F6127" w:rsidRPr="001F6127" w:rsidRDefault="001F6127" w:rsidP="001F6127">
      <w:pPr>
        <w:pBdr>
          <w:bottom w:val="single" w:sz="6" w:space="1" w:color="auto"/>
        </w:pBdr>
        <w:spacing w:after="0"/>
        <w:rPr>
          <w:rFonts w:ascii="Tahoma" w:hAnsi="Tahoma" w:cs="Tahoma"/>
          <w:i/>
          <w:iCs/>
          <w:sz w:val="20"/>
          <w:szCs w:val="20"/>
        </w:rPr>
      </w:pPr>
    </w:p>
    <w:p w14:paraId="74E75AE5" w14:textId="77777777" w:rsidR="001F6127" w:rsidRPr="001F6127" w:rsidRDefault="001F6127" w:rsidP="001F6127">
      <w:pPr>
        <w:pBdr>
          <w:bottom w:val="single" w:sz="6" w:space="1" w:color="auto"/>
        </w:pBdr>
        <w:spacing w:after="0"/>
        <w:rPr>
          <w:rFonts w:ascii="Tahoma" w:hAnsi="Tahoma" w:cs="Tahoma"/>
          <w:i/>
          <w:iCs/>
          <w:sz w:val="20"/>
          <w:szCs w:val="20"/>
        </w:rPr>
      </w:pPr>
    </w:p>
    <w:p w14:paraId="6A96F6A7" w14:textId="77777777" w:rsidR="001F6127" w:rsidRPr="001F6127" w:rsidRDefault="001F6127" w:rsidP="001F6127">
      <w:pPr>
        <w:pBdr>
          <w:bottom w:val="single" w:sz="6" w:space="1" w:color="auto"/>
        </w:pBdr>
        <w:spacing w:after="0"/>
        <w:rPr>
          <w:rFonts w:ascii="Tahoma" w:hAnsi="Tahoma" w:cs="Tahoma"/>
          <w:i/>
          <w:iCs/>
          <w:sz w:val="20"/>
          <w:szCs w:val="20"/>
        </w:rPr>
      </w:pPr>
    </w:p>
    <w:p w14:paraId="3C81616D" w14:textId="77777777" w:rsidR="001F6127" w:rsidRPr="001F6127" w:rsidRDefault="001F6127" w:rsidP="001F6127">
      <w:pPr>
        <w:pBdr>
          <w:bottom w:val="single" w:sz="6" w:space="1" w:color="auto"/>
        </w:pBdr>
        <w:spacing w:after="0"/>
        <w:rPr>
          <w:rFonts w:ascii="Tahoma" w:hAnsi="Tahoma" w:cs="Tahoma"/>
          <w:i/>
          <w:iCs/>
          <w:sz w:val="20"/>
          <w:szCs w:val="20"/>
        </w:rPr>
      </w:pPr>
    </w:p>
    <w:p w14:paraId="4A8356A2" w14:textId="77777777" w:rsidR="001F6127" w:rsidRPr="001F6127" w:rsidRDefault="001F6127" w:rsidP="001F6127">
      <w:pPr>
        <w:pBdr>
          <w:bottom w:val="single" w:sz="6" w:space="1" w:color="auto"/>
        </w:pBdr>
        <w:spacing w:after="0"/>
        <w:rPr>
          <w:rFonts w:ascii="Tahoma" w:hAnsi="Tahoma" w:cs="Tahoma"/>
          <w:i/>
          <w:iCs/>
          <w:sz w:val="20"/>
          <w:szCs w:val="20"/>
        </w:rPr>
      </w:pPr>
    </w:p>
    <w:p w14:paraId="2B9F5BFF" w14:textId="77777777" w:rsidR="001F6127" w:rsidRPr="001F6127" w:rsidRDefault="001F6127" w:rsidP="001F6127">
      <w:pPr>
        <w:pBdr>
          <w:bottom w:val="single" w:sz="6" w:space="1" w:color="auto"/>
        </w:pBdr>
        <w:spacing w:after="0"/>
        <w:rPr>
          <w:rFonts w:ascii="Tahoma" w:hAnsi="Tahoma" w:cs="Tahoma"/>
          <w:i/>
          <w:iCs/>
          <w:sz w:val="20"/>
          <w:szCs w:val="20"/>
        </w:rPr>
      </w:pPr>
    </w:p>
    <w:p w14:paraId="1B9902A2" w14:textId="77777777" w:rsidR="001F6127" w:rsidRPr="001F6127" w:rsidRDefault="001F6127" w:rsidP="001F6127">
      <w:pPr>
        <w:pBdr>
          <w:bottom w:val="single" w:sz="6" w:space="1" w:color="auto"/>
        </w:pBdr>
        <w:spacing w:after="0"/>
        <w:rPr>
          <w:rFonts w:ascii="Tahoma" w:hAnsi="Tahoma" w:cs="Tahoma"/>
          <w:i/>
          <w:iCs/>
          <w:sz w:val="20"/>
          <w:szCs w:val="20"/>
        </w:rPr>
      </w:pPr>
    </w:p>
    <w:p w14:paraId="5806AEC8" w14:textId="77777777" w:rsidR="001F6127" w:rsidRPr="001F6127" w:rsidRDefault="001F6127" w:rsidP="001F6127">
      <w:pPr>
        <w:pBdr>
          <w:bottom w:val="single" w:sz="6" w:space="1" w:color="auto"/>
        </w:pBdr>
        <w:spacing w:after="0"/>
        <w:rPr>
          <w:rFonts w:ascii="Tahoma" w:hAnsi="Tahoma" w:cs="Tahoma"/>
          <w:i/>
          <w:iCs/>
          <w:sz w:val="20"/>
          <w:szCs w:val="20"/>
        </w:rPr>
      </w:pPr>
    </w:p>
    <w:p w14:paraId="136C15C3" w14:textId="77777777" w:rsidR="001F6127" w:rsidRPr="001F6127" w:rsidRDefault="001F6127" w:rsidP="001F6127">
      <w:pPr>
        <w:spacing w:after="0"/>
        <w:rPr>
          <w:rFonts w:ascii="Tahoma" w:hAnsi="Tahoma" w:cs="Tahoma"/>
          <w:i/>
          <w:iCs/>
          <w:sz w:val="20"/>
          <w:szCs w:val="20"/>
        </w:rPr>
      </w:pPr>
      <w:r w:rsidRPr="001F6127">
        <w:rPr>
          <w:rFonts w:ascii="Tahoma" w:hAnsi="Tahoma" w:cs="Tahoma"/>
          <w:i/>
          <w:iCs/>
          <w:sz w:val="20"/>
          <w:szCs w:val="20"/>
        </w:rPr>
        <w:t>An Administrative Authority is the individual designated to implement and oversee a specific procedure. They are typically also engaged in the development and revision processes of that procedure.</w:t>
      </w:r>
    </w:p>
    <w:p w14:paraId="348B8AEB" w14:textId="77777777" w:rsidR="001F6127" w:rsidRPr="001F6127" w:rsidRDefault="001F6127" w:rsidP="001F6127">
      <w:pPr>
        <w:spacing w:after="0"/>
        <w:rPr>
          <w:rFonts w:ascii="Tahoma" w:hAnsi="Tahoma" w:cs="Tahoma"/>
          <w:i/>
          <w:iCs/>
          <w:sz w:val="20"/>
          <w:szCs w:val="20"/>
        </w:rPr>
      </w:pPr>
    </w:p>
    <w:p w14:paraId="685D323C" w14:textId="77777777" w:rsidR="001F6127" w:rsidRPr="001F6127" w:rsidRDefault="001F6127" w:rsidP="001F6127">
      <w:pPr>
        <w:spacing w:after="0"/>
        <w:rPr>
          <w:rFonts w:ascii="Tahoma" w:hAnsi="Tahoma" w:cs="Tahoma"/>
          <w:i/>
          <w:iCs/>
          <w:sz w:val="20"/>
          <w:szCs w:val="20"/>
        </w:rPr>
      </w:pPr>
      <w:r w:rsidRPr="001F6127">
        <w:rPr>
          <w:rFonts w:ascii="Tahoma" w:hAnsi="Tahoma" w:cs="Tahoma"/>
          <w:i/>
          <w:iCs/>
          <w:sz w:val="20"/>
          <w:szCs w:val="20"/>
        </w:rPr>
        <w:t>The approval of the Department Heads indicates that the procedure is necessary and has the support of the respective departments.</w:t>
      </w:r>
    </w:p>
    <w:p w14:paraId="22BD357B" w14:textId="77777777" w:rsidR="008705E7" w:rsidRPr="001F6127" w:rsidRDefault="008705E7" w:rsidP="008705E7">
      <w:pPr>
        <w:rPr>
          <w:rFonts w:ascii="Tahoma" w:hAnsi="Tahoma" w:cs="Tahoma"/>
          <w:sz w:val="32"/>
          <w:szCs w:val="32"/>
        </w:rPr>
      </w:pPr>
      <w:r w:rsidRPr="001F6127">
        <w:rPr>
          <w:rFonts w:ascii="Tahoma" w:hAnsi="Tahoma" w:cs="Tahoma"/>
          <w:sz w:val="32"/>
          <w:szCs w:val="32"/>
        </w:rPr>
        <w:lastRenderedPageBreak/>
        <w:t>Department/Program Name</w:t>
      </w:r>
    </w:p>
    <w:p w14:paraId="4FB98207" w14:textId="4C9AF39F" w:rsidR="008705E7" w:rsidRPr="001F6127" w:rsidRDefault="008705E7" w:rsidP="008705E7">
      <w:pPr>
        <w:rPr>
          <w:rFonts w:ascii="Tahoma" w:hAnsi="Tahoma" w:cs="Tahoma"/>
          <w:i/>
        </w:rPr>
      </w:pPr>
      <w:r w:rsidRPr="001F6127">
        <w:rPr>
          <w:rFonts w:ascii="Tahoma" w:hAnsi="Tahoma" w:cs="Tahoma"/>
          <w:sz w:val="32"/>
          <w:szCs w:val="32"/>
        </w:rPr>
        <w:t>Procedure No.</w:t>
      </w:r>
      <w:r w:rsidR="00A80B8E">
        <w:rPr>
          <w:rFonts w:ascii="Tahoma" w:hAnsi="Tahoma" w:cs="Tahoma"/>
          <w:sz w:val="32"/>
          <w:szCs w:val="32"/>
        </w:rPr>
        <w:t xml:space="preserve"> &amp; </w:t>
      </w:r>
      <w:proofErr w:type="gramStart"/>
      <w:r w:rsidR="00A80B8E">
        <w:rPr>
          <w:rFonts w:ascii="Tahoma" w:hAnsi="Tahoma" w:cs="Tahoma"/>
          <w:sz w:val="32"/>
          <w:szCs w:val="32"/>
        </w:rPr>
        <w:t>Title</w:t>
      </w:r>
      <w:r w:rsidRPr="001F6127">
        <w:rPr>
          <w:rFonts w:ascii="Tahoma" w:hAnsi="Tahoma" w:cs="Tahoma"/>
          <w:sz w:val="32"/>
          <w:szCs w:val="32"/>
        </w:rPr>
        <w:t xml:space="preserve">  </w:t>
      </w:r>
      <w:r w:rsidRPr="001F6127">
        <w:rPr>
          <w:rFonts w:ascii="Tahoma" w:hAnsi="Tahoma" w:cs="Tahoma"/>
          <w:i/>
        </w:rPr>
        <w:t>(</w:t>
      </w:r>
      <w:proofErr w:type="gramEnd"/>
      <w:r w:rsidRPr="001F6127">
        <w:rPr>
          <w:rFonts w:ascii="Tahoma" w:hAnsi="Tahoma" w:cs="Tahoma"/>
          <w:i/>
        </w:rPr>
        <w:t>to be assigned by Office of Institutional Integrity and Awareness</w:t>
      </w:r>
      <w:r w:rsidR="00291242" w:rsidRPr="001F6127">
        <w:rPr>
          <w:rFonts w:ascii="Tahoma" w:hAnsi="Tahoma" w:cs="Tahoma"/>
          <w:i/>
        </w:rPr>
        <w:t>)</w:t>
      </w:r>
    </w:p>
    <w:p w14:paraId="1ABE3849" w14:textId="77777777" w:rsidR="008705E7" w:rsidRPr="001F6127" w:rsidRDefault="008705E7" w:rsidP="008705E7">
      <w:pPr>
        <w:rPr>
          <w:rStyle w:val="Strong"/>
          <w:rFonts w:ascii="Tahoma" w:hAnsi="Tahoma" w:cs="Tahoma"/>
        </w:rPr>
      </w:pPr>
    </w:p>
    <w:p w14:paraId="0E821806" w14:textId="77777777" w:rsidR="008705E7" w:rsidRPr="001F6127" w:rsidRDefault="008705E7" w:rsidP="008705E7">
      <w:pPr>
        <w:rPr>
          <w:rStyle w:val="Strong"/>
          <w:rFonts w:ascii="Tahoma" w:hAnsi="Tahoma" w:cs="Tahoma"/>
          <w:u w:val="single"/>
        </w:rPr>
      </w:pPr>
      <w:r w:rsidRPr="001F6127">
        <w:rPr>
          <w:rStyle w:val="Strong"/>
          <w:rFonts w:ascii="Tahoma" w:hAnsi="Tahoma" w:cs="Tahoma"/>
          <w:u w:val="single"/>
        </w:rPr>
        <w:t>Procedure Statement</w:t>
      </w:r>
    </w:p>
    <w:p w14:paraId="573E3529" w14:textId="6A538C6A" w:rsidR="00E717F9" w:rsidRPr="00E717F9" w:rsidRDefault="008705E7" w:rsidP="00E717F9">
      <w:pPr>
        <w:spacing w:line="240" w:lineRule="auto"/>
        <w:rPr>
          <w:rFonts w:ascii="Tahoma" w:eastAsia="Times New Roman" w:hAnsi="Tahoma" w:cs="Tahoma"/>
          <w:color w:val="000000"/>
          <w:sz w:val="20"/>
          <w:szCs w:val="20"/>
        </w:rPr>
      </w:pPr>
      <w:r w:rsidRPr="001F6127">
        <w:rPr>
          <w:rFonts w:ascii="Tahoma" w:eastAsia="Times New Roman" w:hAnsi="Tahoma" w:cs="Tahoma"/>
          <w:color w:val="000000"/>
          <w:sz w:val="20"/>
          <w:szCs w:val="20"/>
        </w:rPr>
        <w:t>An institutional procedure is strictly operational. Procedures contain a series of consecutive action steps related to a policy that specifies how a particular policy should be carried out. Procedures may have detailed instructions, definitions, and/or forms that facilitate policy compliance. Generally, procedures change more frequently than policy and have a separate approval process</w:t>
      </w:r>
    </w:p>
    <w:p w14:paraId="24408B6B" w14:textId="77777777" w:rsidR="008705E7" w:rsidRPr="001F6127" w:rsidRDefault="008705E7" w:rsidP="00E717F9">
      <w:pPr>
        <w:rPr>
          <w:rStyle w:val="Strong"/>
          <w:rFonts w:ascii="Tahoma" w:hAnsi="Tahoma" w:cs="Tahoma"/>
          <w:u w:val="single"/>
        </w:rPr>
      </w:pPr>
      <w:r w:rsidRPr="001F6127">
        <w:rPr>
          <w:rStyle w:val="Strong"/>
          <w:rFonts w:ascii="Tahoma" w:hAnsi="Tahoma" w:cs="Tahoma"/>
          <w:u w:val="single"/>
        </w:rPr>
        <w:t xml:space="preserve">Reason for Procedure </w:t>
      </w:r>
    </w:p>
    <w:p w14:paraId="5B3146E2" w14:textId="77777777" w:rsidR="008705E7" w:rsidRPr="001F6127" w:rsidRDefault="008705E7" w:rsidP="008705E7">
      <w:pPr>
        <w:rPr>
          <w:rFonts w:ascii="Tahoma" w:eastAsia="Times New Roman" w:hAnsi="Tahoma" w:cs="Tahoma"/>
          <w:color w:val="000000"/>
          <w:sz w:val="20"/>
          <w:szCs w:val="20"/>
        </w:rPr>
      </w:pPr>
      <w:r w:rsidRPr="001F6127">
        <w:rPr>
          <w:rFonts w:ascii="Tahoma" w:eastAsia="Times New Roman" w:hAnsi="Tahoma" w:cs="Tahoma"/>
          <w:color w:val="000000"/>
          <w:sz w:val="20"/>
          <w:szCs w:val="20"/>
        </w:rPr>
        <w:t>Background information explaining the need and purpose for the procedure. Reference external requirements (law, regulations) and university decisions that support why we have the procedure</w:t>
      </w:r>
    </w:p>
    <w:p w14:paraId="0C794317" w14:textId="77777777" w:rsidR="008705E7" w:rsidRPr="001F6127" w:rsidRDefault="008705E7" w:rsidP="008705E7">
      <w:pPr>
        <w:rPr>
          <w:rStyle w:val="Strong"/>
          <w:rFonts w:ascii="Tahoma" w:hAnsi="Tahoma" w:cs="Tahoma"/>
          <w:u w:val="single"/>
        </w:rPr>
      </w:pPr>
      <w:r w:rsidRPr="001F6127">
        <w:rPr>
          <w:rStyle w:val="Strong"/>
          <w:rFonts w:ascii="Tahoma" w:hAnsi="Tahoma" w:cs="Tahoma"/>
          <w:u w:val="single"/>
        </w:rPr>
        <w:t>Area of Responsibility</w:t>
      </w:r>
    </w:p>
    <w:p w14:paraId="230F8DEB" w14:textId="77777777" w:rsidR="008705E7" w:rsidRPr="0081175E" w:rsidRDefault="008705E7" w:rsidP="008705E7">
      <w:pPr>
        <w:rPr>
          <w:rFonts w:ascii="Tahoma" w:hAnsi="Tahoma" w:cs="Tahoma"/>
          <w:sz w:val="20"/>
          <w:szCs w:val="20"/>
        </w:rPr>
      </w:pPr>
      <w:r w:rsidRPr="0081175E">
        <w:rPr>
          <w:rFonts w:ascii="Tahoma" w:hAnsi="Tahoma" w:cs="Tahoma"/>
          <w:sz w:val="20"/>
          <w:szCs w:val="20"/>
        </w:rPr>
        <w:t>Lists departments, units, offices, and individual job titles for those who have responsibility for aspects of daily control and coordination of the procedure, authority to approve exceptions to the procedure (if applicable), and procedural implementation (including responsibility for any required electronic or written forms). Sets forth the scope of such department’s, unit’s, office’s, or individual’s responsibilities under the procedure, the procedural areas subject to discretionary modification (if any), and the responsibility for implementation.</w:t>
      </w:r>
      <w:r w:rsidRPr="0081175E">
        <w:rPr>
          <w:rFonts w:ascii="Tahoma" w:eastAsia="Times New Roman" w:hAnsi="Tahoma" w:cs="Tahoma"/>
          <w:color w:val="000000"/>
          <w:sz w:val="18"/>
          <w:szCs w:val="18"/>
        </w:rPr>
        <w:t> </w:t>
      </w:r>
    </w:p>
    <w:p w14:paraId="26C42B91" w14:textId="77777777" w:rsidR="008705E7" w:rsidRPr="001F6127" w:rsidRDefault="008705E7" w:rsidP="008705E7">
      <w:pPr>
        <w:rPr>
          <w:rStyle w:val="Strong"/>
          <w:rFonts w:ascii="Tahoma" w:hAnsi="Tahoma" w:cs="Tahoma"/>
          <w:u w:val="single"/>
        </w:rPr>
      </w:pPr>
      <w:r w:rsidRPr="001F6127">
        <w:rPr>
          <w:rStyle w:val="Strong"/>
          <w:rFonts w:ascii="Tahoma" w:hAnsi="Tahoma" w:cs="Tahoma"/>
          <w:u w:val="single"/>
        </w:rPr>
        <w:t>Procedure Details</w:t>
      </w:r>
    </w:p>
    <w:p w14:paraId="4EC8202F" w14:textId="77777777" w:rsidR="008705E7" w:rsidRPr="0081175E" w:rsidRDefault="008705E7" w:rsidP="008705E7">
      <w:pPr>
        <w:rPr>
          <w:rFonts w:ascii="Tahoma" w:hAnsi="Tahoma" w:cs="Tahoma"/>
          <w:sz w:val="20"/>
          <w:szCs w:val="20"/>
        </w:rPr>
      </w:pPr>
      <w:r w:rsidRPr="0081175E">
        <w:rPr>
          <w:rFonts w:ascii="Tahoma" w:hAnsi="Tahoma" w:cs="Tahoma"/>
          <w:sz w:val="20"/>
          <w:szCs w:val="20"/>
        </w:rPr>
        <w:t>Using an approach which is customized to the subject (i.e., can be a statement in outline format of each step required, a checklist of what needs to be done, an explanation of how to complete the necessary forms or screens—including copies of the forms or screens, or an appropriate combination of techniques), provide the reader with the necessary procedural and “how to” information. Included in this section should be definitions of unique terms or terms subject to different interpretation and copies of all forms needed to complete the procedure. A transaction flow chart might also be included in this section.</w:t>
      </w:r>
    </w:p>
    <w:p w14:paraId="6E8781FD" w14:textId="77777777" w:rsidR="008705E7" w:rsidRPr="001F6127" w:rsidRDefault="008705E7" w:rsidP="008705E7">
      <w:pPr>
        <w:rPr>
          <w:rStyle w:val="Strong"/>
          <w:rFonts w:ascii="Tahoma" w:hAnsi="Tahoma" w:cs="Tahoma"/>
          <w:u w:val="single"/>
        </w:rPr>
      </w:pPr>
      <w:r w:rsidRPr="001F6127">
        <w:rPr>
          <w:rStyle w:val="Strong"/>
          <w:rFonts w:ascii="Tahoma" w:hAnsi="Tahoma" w:cs="Tahoma"/>
          <w:u w:val="single"/>
        </w:rPr>
        <w:t xml:space="preserve">Related Policies and References </w:t>
      </w:r>
    </w:p>
    <w:p w14:paraId="5F92BBB9" w14:textId="77777777" w:rsidR="008705E7" w:rsidRPr="001F6127" w:rsidRDefault="008705E7" w:rsidP="008705E7">
      <w:pPr>
        <w:rPr>
          <w:rFonts w:ascii="Tahoma" w:hAnsi="Tahoma" w:cs="Tahoma"/>
        </w:rPr>
      </w:pPr>
      <w:r w:rsidRPr="001F6127">
        <w:rPr>
          <w:rFonts w:ascii="Tahoma" w:eastAsia="Times New Roman" w:hAnsi="Tahoma" w:cs="Tahoma"/>
          <w:color w:val="000000"/>
          <w:sz w:val="20"/>
          <w:szCs w:val="20"/>
        </w:rPr>
        <w:t>Links to associated policies, standards, guidelines, and regulations that support the procedure statement. Standards are mandatory controls and guidelines are non-mandatory recommendations or best practices that support the procedure</w:t>
      </w:r>
    </w:p>
    <w:p w14:paraId="1B3888F1" w14:textId="77777777" w:rsidR="008705E7" w:rsidRPr="001F6127" w:rsidRDefault="008705E7" w:rsidP="008705E7">
      <w:pPr>
        <w:rPr>
          <w:rFonts w:ascii="Tahoma" w:hAnsi="Tahoma" w:cs="Tahoma"/>
          <w:u w:val="single"/>
        </w:rPr>
      </w:pPr>
      <w:r w:rsidRPr="001F6127">
        <w:rPr>
          <w:rStyle w:val="Strong"/>
          <w:rFonts w:ascii="Tahoma" w:hAnsi="Tahoma" w:cs="Tahoma"/>
          <w:u w:val="single"/>
        </w:rPr>
        <w:t>Definitions</w:t>
      </w:r>
      <w:r w:rsidRPr="001F6127">
        <w:rPr>
          <w:rFonts w:ascii="Tahoma" w:hAnsi="Tahoma" w:cs="Tahoma"/>
          <w:u w:val="single"/>
        </w:rPr>
        <w:t xml:space="preserve"> </w:t>
      </w:r>
    </w:p>
    <w:p w14:paraId="5177923C" w14:textId="13AD2B77" w:rsidR="008705E7" w:rsidRDefault="008705E7" w:rsidP="00E717F9">
      <w:pPr>
        <w:spacing w:line="240" w:lineRule="auto"/>
        <w:rPr>
          <w:rFonts w:ascii="Tahoma" w:eastAsia="Times New Roman" w:hAnsi="Tahoma" w:cs="Tahoma"/>
          <w:color w:val="000000"/>
          <w:sz w:val="20"/>
          <w:szCs w:val="20"/>
        </w:rPr>
      </w:pPr>
      <w:r w:rsidRPr="001F6127">
        <w:rPr>
          <w:rFonts w:ascii="Tahoma" w:eastAsia="Times New Roman" w:hAnsi="Tahoma" w:cs="Tahoma"/>
          <w:color w:val="000000"/>
          <w:sz w:val="20"/>
          <w:szCs w:val="20"/>
        </w:rPr>
        <w:t xml:space="preserve">Include defined terms that have </w:t>
      </w:r>
      <w:proofErr w:type="gramStart"/>
      <w:r w:rsidRPr="001F6127">
        <w:rPr>
          <w:rFonts w:ascii="Tahoma" w:eastAsia="Times New Roman" w:hAnsi="Tahoma" w:cs="Tahoma"/>
          <w:color w:val="000000"/>
          <w:sz w:val="20"/>
          <w:szCs w:val="20"/>
        </w:rPr>
        <w:t>particular meaning</w:t>
      </w:r>
      <w:proofErr w:type="gramEnd"/>
      <w:r w:rsidRPr="001F6127">
        <w:rPr>
          <w:rFonts w:ascii="Tahoma" w:eastAsia="Times New Roman" w:hAnsi="Tahoma" w:cs="Tahoma"/>
          <w:color w:val="000000"/>
          <w:sz w:val="20"/>
          <w:szCs w:val="20"/>
        </w:rPr>
        <w:t xml:space="preserve"> or need for interpretation relative to the procedure or provide links to a central glossary.</w:t>
      </w:r>
    </w:p>
    <w:p w14:paraId="2F247461" w14:textId="026DFF9C" w:rsidR="00C444F4" w:rsidRDefault="00C444F4" w:rsidP="00C444F4">
      <w:pPr>
        <w:pStyle w:val="ListParagraph"/>
        <w:numPr>
          <w:ilvl w:val="0"/>
          <w:numId w:val="1"/>
        </w:numPr>
        <w:spacing w:line="240" w:lineRule="auto"/>
        <w:rPr>
          <w:rFonts w:ascii="Tahoma" w:eastAsia="Times New Roman" w:hAnsi="Tahoma" w:cs="Tahoma"/>
          <w:color w:val="000000"/>
          <w:sz w:val="20"/>
          <w:szCs w:val="20"/>
        </w:rPr>
      </w:pPr>
      <w:r w:rsidRPr="00802196">
        <w:rPr>
          <w:rFonts w:ascii="Tahoma" w:eastAsia="Times New Roman" w:hAnsi="Tahoma" w:cs="Tahoma"/>
          <w:b/>
          <w:bCs/>
          <w:color w:val="000000"/>
          <w:sz w:val="20"/>
          <w:szCs w:val="20"/>
        </w:rPr>
        <w:t>Term</w:t>
      </w:r>
      <w:r>
        <w:rPr>
          <w:rFonts w:ascii="Tahoma" w:eastAsia="Times New Roman" w:hAnsi="Tahoma" w:cs="Tahoma"/>
          <w:color w:val="000000"/>
          <w:sz w:val="20"/>
          <w:szCs w:val="20"/>
        </w:rPr>
        <w:t xml:space="preserve">. “Term” … </w:t>
      </w:r>
    </w:p>
    <w:p w14:paraId="7B6311A7" w14:textId="5BF20035" w:rsidR="00C444F4" w:rsidRPr="00C444F4" w:rsidRDefault="00C444F4" w:rsidP="00C444F4">
      <w:pPr>
        <w:pStyle w:val="ListParagraph"/>
        <w:numPr>
          <w:ilvl w:val="0"/>
          <w:numId w:val="1"/>
        </w:numPr>
        <w:spacing w:line="240" w:lineRule="auto"/>
        <w:rPr>
          <w:rFonts w:ascii="Tahoma" w:eastAsia="Times New Roman" w:hAnsi="Tahoma" w:cs="Tahoma"/>
          <w:color w:val="000000"/>
          <w:sz w:val="20"/>
          <w:szCs w:val="20"/>
        </w:rPr>
      </w:pPr>
      <w:r w:rsidRPr="00802196">
        <w:rPr>
          <w:rFonts w:ascii="Tahoma" w:eastAsia="Times New Roman" w:hAnsi="Tahoma" w:cs="Tahoma"/>
          <w:b/>
          <w:bCs/>
          <w:color w:val="000000"/>
          <w:sz w:val="20"/>
          <w:szCs w:val="20"/>
        </w:rPr>
        <w:t>Term</w:t>
      </w:r>
      <w:r>
        <w:rPr>
          <w:rFonts w:ascii="Tahoma" w:eastAsia="Times New Roman" w:hAnsi="Tahoma" w:cs="Tahoma"/>
          <w:color w:val="000000"/>
          <w:sz w:val="20"/>
          <w:szCs w:val="20"/>
        </w:rPr>
        <w:t xml:space="preserve">. “Term” … </w:t>
      </w:r>
    </w:p>
    <w:p w14:paraId="05153596" w14:textId="77777777" w:rsidR="008705E7" w:rsidRPr="001F6127" w:rsidRDefault="008705E7" w:rsidP="00E717F9">
      <w:pPr>
        <w:rPr>
          <w:rStyle w:val="Strong"/>
          <w:rFonts w:ascii="Tahoma" w:hAnsi="Tahoma" w:cs="Tahoma"/>
          <w:u w:val="single"/>
        </w:rPr>
      </w:pPr>
      <w:r w:rsidRPr="001F6127">
        <w:rPr>
          <w:rStyle w:val="Strong"/>
          <w:rFonts w:ascii="Tahoma" w:hAnsi="Tahoma" w:cs="Tahoma"/>
          <w:u w:val="single"/>
        </w:rPr>
        <w:lastRenderedPageBreak/>
        <w:t>Online Forms</w:t>
      </w:r>
    </w:p>
    <w:p w14:paraId="19B56980" w14:textId="77777777" w:rsidR="008705E7" w:rsidRPr="001F6127" w:rsidRDefault="008705E7" w:rsidP="008705E7">
      <w:pPr>
        <w:spacing w:after="0" w:line="240" w:lineRule="auto"/>
        <w:rPr>
          <w:rFonts w:ascii="Tahoma" w:eastAsia="Times New Roman" w:hAnsi="Tahoma" w:cs="Tahoma"/>
          <w:color w:val="000000"/>
          <w:sz w:val="20"/>
          <w:szCs w:val="20"/>
        </w:rPr>
      </w:pPr>
      <w:r w:rsidRPr="001F6127">
        <w:rPr>
          <w:rFonts w:ascii="Tahoma" w:eastAsia="Times New Roman" w:hAnsi="Tahoma" w:cs="Tahoma"/>
          <w:color w:val="000000"/>
          <w:sz w:val="20"/>
          <w:szCs w:val="20"/>
        </w:rPr>
        <w:t>Include links to related forms or online processes</w:t>
      </w:r>
    </w:p>
    <w:p w14:paraId="5F9D1B34" w14:textId="77777777" w:rsidR="008705E7" w:rsidRPr="001F6127" w:rsidRDefault="008705E7" w:rsidP="008705E7">
      <w:pPr>
        <w:rPr>
          <w:rStyle w:val="Strong"/>
          <w:rFonts w:ascii="Tahoma" w:hAnsi="Tahoma" w:cs="Tahoma"/>
        </w:rPr>
      </w:pP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8705E7" w:rsidRPr="001F6127" w14:paraId="2738BC6E" w14:textId="77777777" w:rsidTr="005B3048">
        <w:trPr>
          <w:trHeight w:val="566"/>
        </w:trPr>
        <w:tc>
          <w:tcPr>
            <w:tcW w:w="12000" w:type="dxa"/>
            <w:shd w:val="clear" w:color="auto" w:fill="auto"/>
            <w:tcMar>
              <w:top w:w="0" w:type="dxa"/>
              <w:left w:w="108" w:type="dxa"/>
              <w:bottom w:w="0" w:type="dxa"/>
              <w:right w:w="108" w:type="dxa"/>
            </w:tcMar>
            <w:hideMark/>
          </w:tcPr>
          <w:p w14:paraId="29299393"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Effective Date: </w:t>
            </w:r>
          </w:p>
          <w:p w14:paraId="3B0F47A4"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 xml:space="preserve">Revision Date(s): </w:t>
            </w:r>
          </w:p>
          <w:p w14:paraId="543C453B"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 xml:space="preserve">Reviewed Date(s): </w:t>
            </w:r>
          </w:p>
        </w:tc>
      </w:tr>
    </w:tbl>
    <w:p w14:paraId="46A19330" w14:textId="77777777" w:rsidR="008705E7" w:rsidRPr="001F6127" w:rsidRDefault="008705E7" w:rsidP="008705E7">
      <w:pPr>
        <w:shd w:val="clear" w:color="auto" w:fill="FFFFFF"/>
        <w:spacing w:after="0" w:line="240" w:lineRule="auto"/>
        <w:rPr>
          <w:rFonts w:ascii="Tahoma" w:eastAsia="Times New Roman" w:hAnsi="Tahoma" w:cs="Tahoma"/>
          <w:sz w:val="20"/>
          <w:szCs w:val="20"/>
        </w:rPr>
      </w:pPr>
      <w:r w:rsidRPr="001F6127">
        <w:rPr>
          <w:rFonts w:ascii="Tahoma" w:eastAsia="Times New Roman" w:hAnsi="Tahoma" w:cs="Tahoma"/>
          <w:sz w:val="20"/>
          <w:szCs w:val="20"/>
        </w:rPr>
        <w:t> </w:t>
      </w:r>
    </w:p>
    <w:tbl>
      <w:tblPr>
        <w:tblW w:w="12000" w:type="dxa"/>
        <w:shd w:val="clear" w:color="auto" w:fill="FFFFFF"/>
        <w:tblCellMar>
          <w:left w:w="0" w:type="dxa"/>
          <w:right w:w="0" w:type="dxa"/>
        </w:tblCellMar>
        <w:tblLook w:val="04A0" w:firstRow="1" w:lastRow="0" w:firstColumn="1" w:lastColumn="0" w:noHBand="0" w:noVBand="1"/>
      </w:tblPr>
      <w:tblGrid>
        <w:gridCol w:w="7902"/>
        <w:gridCol w:w="4098"/>
      </w:tblGrid>
      <w:tr w:rsidR="008705E7" w:rsidRPr="001F6127" w14:paraId="6BEEE442" w14:textId="77777777" w:rsidTr="005B3048">
        <w:trPr>
          <w:trHeight w:val="2193"/>
        </w:trPr>
        <w:tc>
          <w:tcPr>
            <w:tcW w:w="6768" w:type="dxa"/>
            <w:shd w:val="clear" w:color="auto" w:fill="auto"/>
            <w:tcMar>
              <w:top w:w="0" w:type="dxa"/>
              <w:left w:w="108" w:type="dxa"/>
              <w:bottom w:w="0" w:type="dxa"/>
              <w:right w:w="108" w:type="dxa"/>
            </w:tcMar>
            <w:hideMark/>
          </w:tcPr>
          <w:p w14:paraId="3F98805D" w14:textId="77777777" w:rsidR="008705E7" w:rsidRPr="001F6127" w:rsidRDefault="008705E7" w:rsidP="005B3048">
            <w:pPr>
              <w:spacing w:after="0" w:line="240" w:lineRule="auto"/>
              <w:jc w:val="center"/>
              <w:rPr>
                <w:rFonts w:ascii="Tahoma" w:eastAsia="Times New Roman" w:hAnsi="Tahoma" w:cs="Tahoma"/>
                <w:sz w:val="20"/>
                <w:szCs w:val="20"/>
              </w:rPr>
            </w:pPr>
            <w:r w:rsidRPr="001F6127">
              <w:rPr>
                <w:rFonts w:ascii="Tahoma" w:eastAsia="Times New Roman" w:hAnsi="Tahoma" w:cs="Tahoma"/>
                <w:b/>
                <w:bCs/>
                <w:sz w:val="20"/>
                <w:szCs w:val="20"/>
              </w:rPr>
              <w:t> </w:t>
            </w:r>
          </w:p>
          <w:p w14:paraId="58814726"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b/>
                <w:bCs/>
                <w:sz w:val="20"/>
                <w:szCs w:val="20"/>
              </w:rPr>
              <w:t>ADMINISTRATIVE AUTHORITY (R*)</w:t>
            </w:r>
          </w:p>
          <w:p w14:paraId="72937510"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 xml:space="preserve">Title of </w:t>
            </w:r>
            <w:proofErr w:type="gramStart"/>
            <w:r w:rsidRPr="001F6127">
              <w:rPr>
                <w:rFonts w:ascii="Tahoma" w:eastAsia="Times New Roman" w:hAnsi="Tahoma" w:cs="Tahoma"/>
                <w:sz w:val="20"/>
                <w:szCs w:val="20"/>
              </w:rPr>
              <w:t>Highest Level</w:t>
            </w:r>
            <w:proofErr w:type="gramEnd"/>
            <w:r w:rsidRPr="001F6127">
              <w:rPr>
                <w:rFonts w:ascii="Tahoma" w:eastAsia="Times New Roman" w:hAnsi="Tahoma" w:cs="Tahoma"/>
                <w:sz w:val="20"/>
                <w:szCs w:val="20"/>
              </w:rPr>
              <w:t xml:space="preserve"> Department Authority</w:t>
            </w:r>
          </w:p>
          <w:p w14:paraId="1DFED51C"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b/>
                <w:bCs/>
                <w:sz w:val="20"/>
                <w:szCs w:val="20"/>
              </w:rPr>
              <w:t> </w:t>
            </w:r>
          </w:p>
          <w:p w14:paraId="54425508"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b/>
                <w:bCs/>
                <w:sz w:val="20"/>
                <w:szCs w:val="20"/>
              </w:rPr>
              <w:t>RESPONSIBLE UNIVERSITY DEPARTMENT/DIVISION (R*)</w:t>
            </w:r>
          </w:p>
          <w:p w14:paraId="0FC50726"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Title of Administrative Oversight Department/Office/Program</w:t>
            </w:r>
          </w:p>
          <w:p w14:paraId="14AFFE38"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Address, City, State</w:t>
            </w:r>
          </w:p>
          <w:p w14:paraId="3EB873C6"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General Telephone Number</w:t>
            </w:r>
          </w:p>
          <w:p w14:paraId="453E4D12" w14:textId="77777777" w:rsidR="008705E7" w:rsidRPr="001F6127" w:rsidRDefault="008705E7" w:rsidP="005B3048">
            <w:pPr>
              <w:spacing w:after="0" w:line="240" w:lineRule="auto"/>
              <w:rPr>
                <w:rFonts w:ascii="Tahoma" w:eastAsia="Times New Roman" w:hAnsi="Tahoma" w:cs="Tahoma"/>
                <w:sz w:val="20"/>
                <w:szCs w:val="20"/>
              </w:rPr>
            </w:pPr>
            <w:r w:rsidRPr="001F6127">
              <w:rPr>
                <w:rFonts w:ascii="Tahoma" w:eastAsia="Times New Roman" w:hAnsi="Tahoma" w:cs="Tahoma"/>
                <w:sz w:val="20"/>
                <w:szCs w:val="20"/>
              </w:rPr>
              <w:t>General Email</w:t>
            </w:r>
          </w:p>
          <w:p w14:paraId="021F72BA" w14:textId="77777777" w:rsidR="008705E7" w:rsidRPr="001F6127" w:rsidRDefault="008705E7" w:rsidP="005B3048">
            <w:pPr>
              <w:spacing w:after="0" w:line="240" w:lineRule="auto"/>
              <w:rPr>
                <w:rFonts w:ascii="Tahoma" w:eastAsia="Times New Roman" w:hAnsi="Tahoma" w:cs="Tahoma"/>
                <w:sz w:val="20"/>
                <w:szCs w:val="20"/>
              </w:rPr>
            </w:pPr>
          </w:p>
        </w:tc>
        <w:tc>
          <w:tcPr>
            <w:tcW w:w="3510" w:type="dxa"/>
            <w:shd w:val="clear" w:color="auto" w:fill="auto"/>
            <w:tcMar>
              <w:top w:w="0" w:type="dxa"/>
              <w:left w:w="108" w:type="dxa"/>
              <w:bottom w:w="0" w:type="dxa"/>
              <w:right w:w="108" w:type="dxa"/>
            </w:tcMar>
          </w:tcPr>
          <w:p w14:paraId="0B80EC1E" w14:textId="77777777" w:rsidR="008705E7" w:rsidRPr="001F6127" w:rsidRDefault="008705E7" w:rsidP="005B3048">
            <w:pPr>
              <w:spacing w:after="0" w:line="240" w:lineRule="auto"/>
              <w:rPr>
                <w:rFonts w:ascii="Tahoma" w:eastAsia="Times New Roman" w:hAnsi="Tahoma" w:cs="Tahoma"/>
                <w:sz w:val="20"/>
                <w:szCs w:val="20"/>
              </w:rPr>
            </w:pPr>
          </w:p>
        </w:tc>
      </w:tr>
    </w:tbl>
    <w:p w14:paraId="46B7B300" w14:textId="77777777" w:rsidR="00E62525" w:rsidRPr="001F6127" w:rsidRDefault="00E62525">
      <w:pPr>
        <w:rPr>
          <w:rFonts w:ascii="Tahoma" w:hAnsi="Tahoma" w:cs="Tahoma"/>
        </w:rPr>
      </w:pPr>
    </w:p>
    <w:sectPr w:rsidR="00E62525" w:rsidRPr="001F61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0CDE" w14:textId="77777777" w:rsidR="00681A9C" w:rsidRDefault="00681A9C" w:rsidP="00FA59E1">
      <w:pPr>
        <w:spacing w:after="0" w:line="240" w:lineRule="auto"/>
      </w:pPr>
      <w:r>
        <w:separator/>
      </w:r>
    </w:p>
  </w:endnote>
  <w:endnote w:type="continuationSeparator" w:id="0">
    <w:p w14:paraId="601411E4" w14:textId="77777777" w:rsidR="00681A9C" w:rsidRDefault="00681A9C" w:rsidP="00FA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764787"/>
      <w:docPartObj>
        <w:docPartGallery w:val="Page Numbers (Bottom of Page)"/>
        <w:docPartUnique/>
      </w:docPartObj>
    </w:sdtPr>
    <w:sdtEndPr>
      <w:rPr>
        <w:noProof/>
      </w:rPr>
    </w:sdtEndPr>
    <w:sdtContent>
      <w:p w14:paraId="3CB36279" w14:textId="77777777" w:rsidR="00FA59E1" w:rsidRDefault="00FA59E1">
        <w:pPr>
          <w:pStyle w:val="Footer"/>
          <w:jc w:val="center"/>
        </w:pPr>
        <w:r>
          <w:fldChar w:fldCharType="begin"/>
        </w:r>
        <w:r>
          <w:instrText xml:space="preserve"> PAGE   \* MERGEFORMAT </w:instrText>
        </w:r>
        <w:r>
          <w:fldChar w:fldCharType="separate"/>
        </w:r>
        <w:r w:rsidR="00291242">
          <w:rPr>
            <w:noProof/>
          </w:rPr>
          <w:t>1</w:t>
        </w:r>
        <w:r>
          <w:rPr>
            <w:noProof/>
          </w:rPr>
          <w:fldChar w:fldCharType="end"/>
        </w:r>
      </w:p>
    </w:sdtContent>
  </w:sdt>
  <w:p w14:paraId="48D591C0" w14:textId="77777777" w:rsidR="00FA59E1" w:rsidRDefault="00FA5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5D3F" w14:textId="77777777" w:rsidR="00681A9C" w:rsidRDefault="00681A9C" w:rsidP="00FA59E1">
      <w:pPr>
        <w:spacing w:after="0" w:line="240" w:lineRule="auto"/>
      </w:pPr>
      <w:r>
        <w:separator/>
      </w:r>
    </w:p>
  </w:footnote>
  <w:footnote w:type="continuationSeparator" w:id="0">
    <w:p w14:paraId="0BEFAAC1" w14:textId="77777777" w:rsidR="00681A9C" w:rsidRDefault="00681A9C" w:rsidP="00FA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4381" w14:textId="24E3360D" w:rsidR="00C64057" w:rsidRDefault="00506C2A">
    <w:pPr>
      <w:pStyle w:val="Header"/>
    </w:pPr>
    <w:r>
      <w:rPr>
        <w:noProof/>
      </w:rPr>
      <w:drawing>
        <wp:inline distT="0" distB="0" distL="0" distR="0" wp14:anchorId="4715AC67" wp14:editId="6D5C40D0">
          <wp:extent cx="2311244" cy="448393"/>
          <wp:effectExtent l="0" t="0" r="0" b="8890"/>
          <wp:docPr id="1930471395"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71395"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3063" cy="460386"/>
                  </a:xfrm>
                  <a:prstGeom prst="rect">
                    <a:avLst/>
                  </a:prstGeom>
                </pic:spPr>
              </pic:pic>
            </a:graphicData>
          </a:graphic>
        </wp:inline>
      </w:drawing>
    </w:r>
  </w:p>
  <w:p w14:paraId="3E431A19" w14:textId="77777777" w:rsidR="007763A8" w:rsidRDefault="007763A8">
    <w:pPr>
      <w:pStyle w:val="Header"/>
    </w:pPr>
  </w:p>
  <w:p w14:paraId="3935D694" w14:textId="77777777" w:rsidR="007763A8" w:rsidRDefault="007763A8">
    <w:pPr>
      <w:pStyle w:val="Header"/>
    </w:pPr>
  </w:p>
  <w:p w14:paraId="44508CEC" w14:textId="77777777" w:rsidR="00506C2A" w:rsidRDefault="00506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94B1D"/>
    <w:multiLevelType w:val="hybridMultilevel"/>
    <w:tmpl w:val="CEC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56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E7"/>
    <w:rsid w:val="000B495F"/>
    <w:rsid w:val="00185E8F"/>
    <w:rsid w:val="001F6127"/>
    <w:rsid w:val="00257F64"/>
    <w:rsid w:val="002764A4"/>
    <w:rsid w:val="00291242"/>
    <w:rsid w:val="0033728B"/>
    <w:rsid w:val="003D5054"/>
    <w:rsid w:val="00402169"/>
    <w:rsid w:val="00506C2A"/>
    <w:rsid w:val="00615640"/>
    <w:rsid w:val="00644FAC"/>
    <w:rsid w:val="00681A9C"/>
    <w:rsid w:val="006B2BAF"/>
    <w:rsid w:val="007763A8"/>
    <w:rsid w:val="00786E66"/>
    <w:rsid w:val="00802196"/>
    <w:rsid w:val="0081175E"/>
    <w:rsid w:val="008705E7"/>
    <w:rsid w:val="008A2771"/>
    <w:rsid w:val="00936449"/>
    <w:rsid w:val="00A80B8E"/>
    <w:rsid w:val="00B60EC1"/>
    <w:rsid w:val="00BF7CAA"/>
    <w:rsid w:val="00C13FAD"/>
    <w:rsid w:val="00C3179A"/>
    <w:rsid w:val="00C444F4"/>
    <w:rsid w:val="00C64057"/>
    <w:rsid w:val="00CC4F09"/>
    <w:rsid w:val="00D51200"/>
    <w:rsid w:val="00E62525"/>
    <w:rsid w:val="00E717F9"/>
    <w:rsid w:val="00F03E2F"/>
    <w:rsid w:val="00FA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C0B3"/>
  <w15:chartTrackingRefBased/>
  <w15:docId w15:val="{E89151BC-49CF-4D15-8295-7FFA7875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05E7"/>
    <w:rPr>
      <w:b/>
      <w:bCs/>
    </w:rPr>
  </w:style>
  <w:style w:type="paragraph" w:styleId="Subtitle">
    <w:name w:val="Subtitle"/>
    <w:basedOn w:val="Normal"/>
    <w:next w:val="Normal"/>
    <w:link w:val="SubtitleChar"/>
    <w:uiPriority w:val="11"/>
    <w:qFormat/>
    <w:rsid w:val="008705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5E7"/>
    <w:rPr>
      <w:rFonts w:eastAsiaTheme="minorEastAsia"/>
      <w:color w:val="5A5A5A" w:themeColor="text1" w:themeTint="A5"/>
      <w:spacing w:val="15"/>
    </w:rPr>
  </w:style>
  <w:style w:type="paragraph" w:styleId="Header">
    <w:name w:val="header"/>
    <w:basedOn w:val="Normal"/>
    <w:link w:val="HeaderChar"/>
    <w:uiPriority w:val="99"/>
    <w:unhideWhenUsed/>
    <w:rsid w:val="00FA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9E1"/>
  </w:style>
  <w:style w:type="paragraph" w:styleId="Footer">
    <w:name w:val="footer"/>
    <w:basedOn w:val="Normal"/>
    <w:link w:val="FooterChar"/>
    <w:uiPriority w:val="99"/>
    <w:unhideWhenUsed/>
    <w:rsid w:val="00FA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9E1"/>
  </w:style>
  <w:style w:type="table" w:styleId="TableGrid">
    <w:name w:val="Table Grid"/>
    <w:basedOn w:val="TableNormal"/>
    <w:rsid w:val="001F612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Desiree</dc:creator>
  <cp:keywords/>
  <dc:description/>
  <cp:lastModifiedBy>Jacobs, Martika</cp:lastModifiedBy>
  <cp:revision>2</cp:revision>
  <dcterms:created xsi:type="dcterms:W3CDTF">2025-09-05T15:00:00Z</dcterms:created>
  <dcterms:modified xsi:type="dcterms:W3CDTF">2025-09-05T15:00:00Z</dcterms:modified>
</cp:coreProperties>
</file>